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7276" w14:textId="77777777" w:rsidR="00F22826" w:rsidRPr="00BC5980" w:rsidRDefault="00F22826" w:rsidP="00F22826">
      <w:pPr>
        <w:pStyle w:val="BodyText"/>
        <w:tabs>
          <w:tab w:val="left" w:pos="7725"/>
        </w:tabs>
        <w:rPr>
          <w:rFonts w:cs="Arial"/>
          <w:b w:val="0"/>
          <w:color w:val="365F91" w:themeColor="accent1" w:themeShade="BF"/>
        </w:rPr>
      </w:pPr>
    </w:p>
    <w:p w14:paraId="1CEC7CF2" w14:textId="226E7CB8" w:rsidR="00A75A87" w:rsidRPr="00F56D8D" w:rsidRDefault="00957A0D" w:rsidP="00957A0D">
      <w:pPr>
        <w:spacing w:before="120"/>
        <w:jc w:val="both"/>
        <w:rPr>
          <w:rFonts w:ascii="Arial" w:eastAsia="Calibri" w:hAnsi="Arial" w:cs="Arial"/>
          <w:b/>
          <w:bCs/>
          <w:color w:val="365F91" w:themeColor="accent1" w:themeShade="BF"/>
          <w:sz w:val="28"/>
          <w:szCs w:val="28"/>
        </w:rPr>
      </w:pPr>
      <w:r w:rsidRPr="00BC5980">
        <w:rPr>
          <w:rFonts w:ascii="Arial" w:eastAsia="Calibri" w:hAnsi="Arial" w:cs="Arial"/>
          <w:b/>
          <w:bCs/>
          <w:color w:val="365F91" w:themeColor="accent1" w:themeShade="BF"/>
          <w:sz w:val="28"/>
          <w:szCs w:val="28"/>
        </w:rPr>
        <w:t>Programme</w:t>
      </w:r>
      <w:bookmarkStart w:id="1" w:name="_Hlk34063045"/>
    </w:p>
    <w:p w14:paraId="66553D44" w14:textId="7E7D7A3A" w:rsidR="00394CDA" w:rsidRPr="00F56D8D" w:rsidRDefault="00394CDA" w:rsidP="00C16E1F">
      <w:pPr>
        <w:spacing w:before="120" w:after="240"/>
        <w:jc w:val="both"/>
        <w:rPr>
          <w:rFonts w:ascii="Arial" w:eastAsia="Calibri" w:hAnsi="Arial" w:cs="Arial"/>
          <w:b/>
          <w:bCs/>
          <w:color w:val="365F91" w:themeColor="accent1" w:themeShade="BF"/>
          <w:sz w:val="28"/>
          <w:szCs w:val="28"/>
        </w:rPr>
      </w:pPr>
      <w:r w:rsidRPr="00F56D8D">
        <w:rPr>
          <w:rFonts w:ascii="Arial" w:eastAsia="Calibri" w:hAnsi="Arial" w:cs="Arial"/>
          <w:b/>
          <w:bCs/>
          <w:color w:val="365F91" w:themeColor="accent1" w:themeShade="BF"/>
          <w:sz w:val="28"/>
          <w:szCs w:val="28"/>
        </w:rPr>
        <w:t>Monday 26</w:t>
      </w:r>
      <w:r w:rsidRPr="00F56D8D">
        <w:rPr>
          <w:rFonts w:ascii="Arial" w:eastAsia="Calibri" w:hAnsi="Arial" w:cs="Arial"/>
          <w:b/>
          <w:bCs/>
          <w:color w:val="365F91" w:themeColor="accent1" w:themeShade="BF"/>
          <w:sz w:val="28"/>
          <w:szCs w:val="28"/>
          <w:vertAlign w:val="superscript"/>
        </w:rPr>
        <w:t>th</w:t>
      </w:r>
      <w:r w:rsidRPr="00F56D8D">
        <w:rPr>
          <w:rFonts w:ascii="Arial" w:eastAsia="Calibri" w:hAnsi="Arial" w:cs="Arial"/>
          <w:b/>
          <w:bCs/>
          <w:color w:val="365F91" w:themeColor="accent1" w:themeShade="BF"/>
          <w:sz w:val="28"/>
          <w:szCs w:val="28"/>
        </w:rPr>
        <w:t xml:space="preserve"> </w:t>
      </w:r>
      <w:proofErr w:type="gramStart"/>
      <w:r w:rsidRPr="00F56D8D">
        <w:rPr>
          <w:rFonts w:ascii="Arial" w:eastAsia="Calibri" w:hAnsi="Arial" w:cs="Arial"/>
          <w:b/>
          <w:bCs/>
          <w:color w:val="365F91" w:themeColor="accent1" w:themeShade="BF"/>
          <w:sz w:val="28"/>
          <w:szCs w:val="28"/>
        </w:rPr>
        <w:t>June,</w:t>
      </w:r>
      <w:proofErr w:type="gramEnd"/>
      <w:r w:rsidRPr="00F56D8D">
        <w:rPr>
          <w:rFonts w:ascii="Arial" w:eastAsia="Calibri" w:hAnsi="Arial" w:cs="Arial"/>
          <w:b/>
          <w:bCs/>
          <w:color w:val="365F91" w:themeColor="accent1" w:themeShade="BF"/>
          <w:sz w:val="28"/>
          <w:szCs w:val="28"/>
        </w:rPr>
        <w:t xml:space="preserve"> 2023</w:t>
      </w:r>
    </w:p>
    <w:bookmarkEnd w:id="1"/>
    <w:p w14:paraId="586FB7D1" w14:textId="0B9CFC25" w:rsidR="000C2499" w:rsidRDefault="000C2499" w:rsidP="00E63BEA">
      <w:pPr>
        <w:spacing w:after="160" w:line="259" w:lineRule="auto"/>
        <w:jc w:val="both"/>
        <w:rPr>
          <w:rFonts w:ascii="Arial" w:eastAsia="Calibri" w:hAnsi="Arial" w:cs="Arial"/>
          <w:b/>
          <w:bCs/>
          <w:color w:val="365F91" w:themeColor="accent1" w:themeShade="BF"/>
          <w:sz w:val="22"/>
          <w:szCs w:val="22"/>
        </w:rPr>
      </w:pPr>
      <w:r>
        <w:rPr>
          <w:rFonts w:ascii="Arial" w:eastAsia="Calibri" w:hAnsi="Arial" w:cs="Arial"/>
          <w:b/>
          <w:bCs/>
          <w:color w:val="365F91" w:themeColor="accent1" w:themeShade="BF"/>
          <w:sz w:val="22"/>
          <w:szCs w:val="22"/>
        </w:rPr>
        <w:t xml:space="preserve">07:00 </w:t>
      </w:r>
      <w:r w:rsidRPr="00BC5980">
        <w:rPr>
          <w:rFonts w:ascii="Arial" w:eastAsia="Calibri" w:hAnsi="Arial" w:cs="Arial"/>
          <w:b/>
          <w:bCs/>
          <w:color w:val="365F91" w:themeColor="accent1" w:themeShade="BF"/>
          <w:sz w:val="22"/>
          <w:szCs w:val="22"/>
        </w:rPr>
        <w:t xml:space="preserve">– </w:t>
      </w:r>
      <w:r>
        <w:rPr>
          <w:rFonts w:ascii="Arial" w:eastAsia="Calibri" w:hAnsi="Arial" w:cs="Arial"/>
          <w:b/>
          <w:bCs/>
          <w:color w:val="365F91" w:themeColor="accent1" w:themeShade="BF"/>
          <w:sz w:val="22"/>
          <w:szCs w:val="22"/>
        </w:rPr>
        <w:t>08:00</w:t>
      </w:r>
      <w:r>
        <w:rPr>
          <w:rFonts w:ascii="Arial" w:eastAsia="Calibri" w:hAnsi="Arial" w:cs="Arial"/>
          <w:b/>
          <w:bCs/>
          <w:color w:val="365F91" w:themeColor="accent1" w:themeShade="BF"/>
          <w:sz w:val="22"/>
          <w:szCs w:val="22"/>
        </w:rPr>
        <w:tab/>
      </w:r>
      <w:r>
        <w:rPr>
          <w:rFonts w:ascii="Arial" w:eastAsia="Calibri" w:hAnsi="Arial" w:cs="Arial"/>
          <w:b/>
          <w:bCs/>
          <w:color w:val="365F91" w:themeColor="accent1" w:themeShade="BF"/>
          <w:sz w:val="22"/>
          <w:szCs w:val="22"/>
        </w:rPr>
        <w:tab/>
      </w:r>
      <w:r w:rsidRPr="00BC5980">
        <w:rPr>
          <w:rFonts w:ascii="Arial" w:eastAsia="Calibri" w:hAnsi="Arial" w:cs="Arial"/>
          <w:b/>
          <w:bCs/>
          <w:color w:val="365F91" w:themeColor="accent1" w:themeShade="BF"/>
          <w:sz w:val="22"/>
          <w:szCs w:val="22"/>
        </w:rPr>
        <w:t xml:space="preserve">Registration </w:t>
      </w:r>
      <w:r w:rsidRPr="00BC5980">
        <w:rPr>
          <w:rFonts w:ascii="Arial" w:eastAsia="Calibri" w:hAnsi="Arial" w:cs="Arial"/>
          <w:i/>
          <w:iCs/>
          <w:color w:val="365F91" w:themeColor="accent1" w:themeShade="BF"/>
          <w:sz w:val="22"/>
          <w:szCs w:val="22"/>
        </w:rPr>
        <w:t>(Forbes Ballroom 1&amp;2 Foyer)</w:t>
      </w:r>
    </w:p>
    <w:p w14:paraId="7A5E0AB1" w14:textId="5859A495" w:rsidR="00957A0D" w:rsidRPr="00BC5980" w:rsidRDefault="00957A0D" w:rsidP="000C2499">
      <w:pPr>
        <w:spacing w:after="160" w:line="259" w:lineRule="auto"/>
        <w:ind w:left="2160" w:hanging="2160"/>
        <w:jc w:val="both"/>
        <w:rPr>
          <w:rFonts w:ascii="Arial" w:eastAsia="Calibri" w:hAnsi="Arial" w:cs="Arial"/>
          <w:b/>
          <w:bCs/>
          <w:color w:val="365F91" w:themeColor="accent1" w:themeShade="BF"/>
          <w:sz w:val="22"/>
          <w:szCs w:val="22"/>
        </w:rPr>
      </w:pPr>
      <w:r w:rsidRPr="00BC5980">
        <w:rPr>
          <w:rFonts w:ascii="Arial" w:eastAsia="Calibri" w:hAnsi="Arial" w:cs="Arial"/>
          <w:b/>
          <w:bCs/>
          <w:color w:val="365F91" w:themeColor="accent1" w:themeShade="BF"/>
          <w:sz w:val="22"/>
          <w:szCs w:val="22"/>
        </w:rPr>
        <w:t>08:</w:t>
      </w:r>
      <w:r w:rsidR="00866EA3" w:rsidRPr="00BC5980">
        <w:rPr>
          <w:rFonts w:ascii="Arial" w:eastAsia="Calibri" w:hAnsi="Arial" w:cs="Arial"/>
          <w:b/>
          <w:bCs/>
          <w:color w:val="365F91" w:themeColor="accent1" w:themeShade="BF"/>
          <w:sz w:val="22"/>
          <w:szCs w:val="22"/>
        </w:rPr>
        <w:t>0</w:t>
      </w:r>
      <w:r w:rsidRPr="00BC5980">
        <w:rPr>
          <w:rFonts w:ascii="Arial" w:eastAsia="Calibri" w:hAnsi="Arial" w:cs="Arial"/>
          <w:b/>
          <w:bCs/>
          <w:color w:val="365F91" w:themeColor="accent1" w:themeShade="BF"/>
          <w:sz w:val="22"/>
          <w:szCs w:val="22"/>
        </w:rPr>
        <w:t>0</w:t>
      </w:r>
      <w:r w:rsidR="000C2499">
        <w:rPr>
          <w:rFonts w:ascii="Arial" w:eastAsia="Calibri" w:hAnsi="Arial" w:cs="Arial"/>
          <w:b/>
          <w:bCs/>
          <w:color w:val="365F91" w:themeColor="accent1" w:themeShade="BF"/>
          <w:sz w:val="22"/>
          <w:szCs w:val="22"/>
        </w:rPr>
        <w:t xml:space="preserve"> </w:t>
      </w:r>
      <w:r w:rsidR="000C2499" w:rsidRPr="00BC5980">
        <w:rPr>
          <w:rFonts w:ascii="Arial" w:eastAsia="Calibri" w:hAnsi="Arial" w:cs="Arial"/>
          <w:b/>
          <w:bCs/>
          <w:color w:val="365F91" w:themeColor="accent1" w:themeShade="BF"/>
          <w:sz w:val="22"/>
          <w:szCs w:val="22"/>
        </w:rPr>
        <w:t xml:space="preserve">– </w:t>
      </w:r>
      <w:r w:rsidR="000C2499">
        <w:rPr>
          <w:rFonts w:ascii="Arial" w:eastAsia="Calibri" w:hAnsi="Arial" w:cs="Arial"/>
          <w:b/>
          <w:bCs/>
          <w:color w:val="365F91" w:themeColor="accent1" w:themeShade="BF"/>
          <w:sz w:val="22"/>
          <w:szCs w:val="22"/>
        </w:rPr>
        <w:t>09:00</w:t>
      </w:r>
      <w:r w:rsidR="000C2499">
        <w:rPr>
          <w:rFonts w:ascii="Arial" w:eastAsia="Calibri" w:hAnsi="Arial" w:cs="Arial"/>
          <w:b/>
          <w:bCs/>
          <w:color w:val="365F91" w:themeColor="accent1" w:themeShade="BF"/>
          <w:sz w:val="22"/>
          <w:szCs w:val="22"/>
        </w:rPr>
        <w:tab/>
        <w:t>Interlude</w:t>
      </w:r>
      <w:r w:rsidR="00F56D8D" w:rsidRPr="000C2499">
        <w:rPr>
          <w:rFonts w:ascii="Arial" w:eastAsia="Calibri" w:hAnsi="Arial" w:cs="Arial"/>
          <w:i/>
          <w:iCs/>
          <w:color w:val="365F91" w:themeColor="accent1" w:themeShade="BF"/>
          <w:sz w:val="22"/>
          <w:szCs w:val="22"/>
        </w:rPr>
        <w:tab/>
      </w:r>
      <w:r w:rsidR="000C2499">
        <w:rPr>
          <w:rFonts w:ascii="Arial" w:eastAsia="Calibri" w:hAnsi="Arial" w:cs="Arial"/>
          <w:b/>
          <w:bCs/>
          <w:color w:val="365F91" w:themeColor="accent1" w:themeShade="BF"/>
          <w:sz w:val="22"/>
          <w:szCs w:val="22"/>
        </w:rPr>
        <w:tab/>
      </w:r>
    </w:p>
    <w:p w14:paraId="04CD3339" w14:textId="0D7E2376" w:rsidR="00957A0D" w:rsidRDefault="00957A0D" w:rsidP="00957A0D">
      <w:pPr>
        <w:spacing w:after="160" w:line="259" w:lineRule="auto"/>
        <w:jc w:val="both"/>
        <w:rPr>
          <w:rFonts w:ascii="Arial" w:eastAsia="Calibri" w:hAnsi="Arial" w:cs="Arial"/>
          <w:i/>
          <w:iCs/>
          <w:color w:val="365F91" w:themeColor="accent1" w:themeShade="BF"/>
          <w:sz w:val="22"/>
          <w:szCs w:val="22"/>
        </w:rPr>
      </w:pPr>
      <w:r w:rsidRPr="00BC5980">
        <w:rPr>
          <w:rFonts w:ascii="Arial" w:eastAsia="Calibri" w:hAnsi="Arial" w:cs="Arial"/>
          <w:b/>
          <w:bCs/>
          <w:color w:val="365F91" w:themeColor="accent1" w:themeShade="BF"/>
          <w:sz w:val="22"/>
          <w:szCs w:val="22"/>
        </w:rPr>
        <w:t>09:00</w:t>
      </w:r>
      <w:r w:rsidR="00C33903" w:rsidRPr="00BC5980">
        <w:rPr>
          <w:rFonts w:ascii="Arial" w:eastAsia="Calibri" w:hAnsi="Arial" w:cs="Arial"/>
          <w:b/>
          <w:bCs/>
          <w:color w:val="365F91" w:themeColor="accent1" w:themeShade="BF"/>
          <w:sz w:val="22"/>
          <w:szCs w:val="22"/>
        </w:rPr>
        <w:t xml:space="preserve"> </w:t>
      </w:r>
      <w:r w:rsidR="00E04648" w:rsidRPr="00BC5980">
        <w:rPr>
          <w:rFonts w:ascii="Arial" w:eastAsia="Calibri" w:hAnsi="Arial" w:cs="Arial"/>
          <w:b/>
          <w:bCs/>
          <w:color w:val="365F91" w:themeColor="accent1" w:themeShade="BF"/>
          <w:sz w:val="22"/>
          <w:szCs w:val="22"/>
        </w:rPr>
        <w:t>–</w:t>
      </w:r>
      <w:r w:rsidR="00C33903" w:rsidRPr="00BC5980">
        <w:rPr>
          <w:rFonts w:ascii="Arial" w:eastAsia="Calibri" w:hAnsi="Arial" w:cs="Arial"/>
          <w:b/>
          <w:bCs/>
          <w:color w:val="365F91" w:themeColor="accent1" w:themeShade="BF"/>
          <w:sz w:val="22"/>
          <w:szCs w:val="22"/>
        </w:rPr>
        <w:t xml:space="preserve"> </w:t>
      </w:r>
      <w:r w:rsidRPr="00BC5980">
        <w:rPr>
          <w:rFonts w:ascii="Arial" w:eastAsia="Calibri" w:hAnsi="Arial" w:cs="Arial"/>
          <w:b/>
          <w:bCs/>
          <w:color w:val="365F91" w:themeColor="accent1" w:themeShade="BF"/>
          <w:sz w:val="22"/>
          <w:szCs w:val="22"/>
        </w:rPr>
        <w:t>09:</w:t>
      </w:r>
      <w:r w:rsidR="000C2499">
        <w:rPr>
          <w:rFonts w:ascii="Arial" w:eastAsia="Calibri" w:hAnsi="Arial" w:cs="Arial"/>
          <w:b/>
          <w:bCs/>
          <w:color w:val="365F91" w:themeColor="accent1" w:themeShade="BF"/>
          <w:sz w:val="22"/>
          <w:szCs w:val="22"/>
        </w:rPr>
        <w:t>45</w:t>
      </w:r>
      <w:r w:rsidRPr="00BC5980">
        <w:rPr>
          <w:rFonts w:ascii="Arial" w:eastAsia="Calibri" w:hAnsi="Arial" w:cs="Arial"/>
          <w:b/>
          <w:bCs/>
          <w:color w:val="365F91" w:themeColor="accent1" w:themeShade="BF"/>
          <w:sz w:val="22"/>
          <w:szCs w:val="22"/>
        </w:rPr>
        <w:tab/>
      </w:r>
      <w:r w:rsidRPr="00BC5980">
        <w:rPr>
          <w:rFonts w:ascii="Arial" w:eastAsia="Calibri" w:hAnsi="Arial" w:cs="Arial"/>
          <w:b/>
          <w:bCs/>
          <w:color w:val="365F91" w:themeColor="accent1" w:themeShade="BF"/>
          <w:sz w:val="22"/>
          <w:szCs w:val="22"/>
        </w:rPr>
        <w:tab/>
      </w:r>
      <w:r w:rsidR="000C2499">
        <w:rPr>
          <w:rFonts w:ascii="Arial" w:eastAsia="Calibri" w:hAnsi="Arial" w:cs="Arial"/>
          <w:b/>
          <w:bCs/>
          <w:color w:val="365F91" w:themeColor="accent1" w:themeShade="BF"/>
          <w:sz w:val="22"/>
          <w:szCs w:val="22"/>
        </w:rPr>
        <w:t xml:space="preserve">Presidential and </w:t>
      </w:r>
      <w:r w:rsidRPr="00BC5980">
        <w:rPr>
          <w:rFonts w:ascii="Arial" w:eastAsia="Calibri" w:hAnsi="Arial" w:cs="Arial"/>
          <w:b/>
          <w:bCs/>
          <w:color w:val="365F91" w:themeColor="accent1" w:themeShade="BF"/>
          <w:sz w:val="22"/>
          <w:szCs w:val="22"/>
        </w:rPr>
        <w:t xml:space="preserve">Opening </w:t>
      </w:r>
      <w:r w:rsidR="006771D0" w:rsidRPr="00BC5980">
        <w:rPr>
          <w:rFonts w:ascii="Arial" w:eastAsia="Calibri" w:hAnsi="Arial" w:cs="Arial"/>
          <w:b/>
          <w:bCs/>
          <w:color w:val="365F91" w:themeColor="accent1" w:themeShade="BF"/>
          <w:sz w:val="22"/>
          <w:szCs w:val="22"/>
        </w:rPr>
        <w:t xml:space="preserve">Keynote </w:t>
      </w:r>
      <w:r w:rsidRPr="00BC5980">
        <w:rPr>
          <w:rFonts w:ascii="Arial" w:eastAsia="Calibri" w:hAnsi="Arial" w:cs="Arial"/>
          <w:b/>
          <w:bCs/>
          <w:color w:val="365F91" w:themeColor="accent1" w:themeShade="BF"/>
          <w:sz w:val="22"/>
          <w:szCs w:val="22"/>
        </w:rPr>
        <w:t>Addresses</w:t>
      </w:r>
      <w:r w:rsidR="00E63BEA" w:rsidRPr="00BC5980">
        <w:rPr>
          <w:rFonts w:ascii="Arial" w:eastAsia="Calibri" w:hAnsi="Arial" w:cs="Arial"/>
          <w:b/>
          <w:bCs/>
          <w:color w:val="365F91" w:themeColor="accent1" w:themeShade="BF"/>
          <w:sz w:val="22"/>
          <w:szCs w:val="22"/>
        </w:rPr>
        <w:t xml:space="preserve"> </w:t>
      </w:r>
      <w:r w:rsidR="00E63BEA" w:rsidRPr="00BC5980">
        <w:rPr>
          <w:rFonts w:ascii="Arial" w:eastAsia="Calibri" w:hAnsi="Arial" w:cs="Arial"/>
          <w:i/>
          <w:iCs/>
          <w:color w:val="365F91" w:themeColor="accent1" w:themeShade="BF"/>
          <w:sz w:val="22"/>
          <w:szCs w:val="22"/>
        </w:rPr>
        <w:t>(Forbes Ballroom 1&amp;2)</w:t>
      </w:r>
    </w:p>
    <w:p w14:paraId="4E1FA4AA" w14:textId="5DC5775A" w:rsidR="000C2499" w:rsidRPr="000C2499" w:rsidRDefault="000C2499" w:rsidP="000C2499">
      <w:pPr>
        <w:spacing w:after="160" w:line="256" w:lineRule="auto"/>
        <w:rPr>
          <w:rFonts w:ascii="Arial" w:eastAsia="Calibri" w:hAnsi="Arial" w:cs="Arial"/>
          <w:b/>
          <w:bCs/>
          <w:color w:val="365F91" w:themeColor="accent1" w:themeShade="BF"/>
          <w:sz w:val="22"/>
          <w:szCs w:val="22"/>
        </w:rPr>
      </w:pPr>
      <w:r w:rsidRPr="000C2499">
        <w:rPr>
          <w:rFonts w:ascii="Arial" w:eastAsia="Calibri" w:hAnsi="Arial" w:cs="Arial"/>
          <w:b/>
          <w:bCs/>
          <w:color w:val="365F91" w:themeColor="accent1" w:themeShade="BF"/>
          <w:sz w:val="22"/>
          <w:szCs w:val="22"/>
        </w:rPr>
        <w:t>Welcome Address</w:t>
      </w:r>
    </w:p>
    <w:p w14:paraId="1B363603" w14:textId="3B2323C2" w:rsidR="00C04726" w:rsidRPr="00C04726" w:rsidRDefault="00C04726" w:rsidP="00C04726">
      <w:pPr>
        <w:pStyle w:val="ListParagraph"/>
        <w:numPr>
          <w:ilvl w:val="0"/>
          <w:numId w:val="14"/>
        </w:numPr>
        <w:spacing w:after="160" w:line="256" w:lineRule="auto"/>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 xml:space="preserve">Emanuele Grimaldi, </w:t>
      </w:r>
      <w:r w:rsidRPr="00BC5980">
        <w:rPr>
          <w:rFonts w:ascii="Arial" w:eastAsia="Calibri" w:hAnsi="Arial" w:cs="Arial"/>
          <w:i/>
          <w:iCs/>
          <w:color w:val="365F91" w:themeColor="accent1" w:themeShade="BF"/>
          <w:sz w:val="22"/>
          <w:szCs w:val="22"/>
        </w:rPr>
        <w:t>Chairman, International Chamber of Shipping</w:t>
      </w:r>
    </w:p>
    <w:p w14:paraId="283BF3E8" w14:textId="5E787FF1" w:rsidR="000C2499" w:rsidRPr="00125B82" w:rsidRDefault="000C2499" w:rsidP="000C2499">
      <w:pPr>
        <w:spacing w:after="160" w:line="256" w:lineRule="auto"/>
        <w:rPr>
          <w:rFonts w:ascii="Arial" w:eastAsia="Calibri" w:hAnsi="Arial" w:cs="Arial"/>
          <w:b/>
          <w:bCs/>
          <w:color w:val="365F91" w:themeColor="accent1" w:themeShade="BF"/>
          <w:sz w:val="22"/>
          <w:szCs w:val="22"/>
        </w:rPr>
      </w:pPr>
      <w:r>
        <w:rPr>
          <w:rFonts w:ascii="Arial" w:eastAsia="Calibri" w:hAnsi="Arial" w:cs="Arial"/>
          <w:b/>
          <w:bCs/>
          <w:color w:val="365F91" w:themeColor="accent1" w:themeShade="BF"/>
          <w:sz w:val="22"/>
          <w:szCs w:val="22"/>
        </w:rPr>
        <w:t>Presidential</w:t>
      </w:r>
      <w:r w:rsidRPr="000C2499">
        <w:rPr>
          <w:rFonts w:ascii="Arial" w:eastAsia="Calibri" w:hAnsi="Arial" w:cs="Arial"/>
          <w:b/>
          <w:bCs/>
          <w:color w:val="365F91" w:themeColor="accent1" w:themeShade="BF"/>
          <w:sz w:val="22"/>
          <w:szCs w:val="22"/>
        </w:rPr>
        <w:t xml:space="preserve"> Address</w:t>
      </w:r>
    </w:p>
    <w:p w14:paraId="27CD9F20" w14:textId="38E7E417" w:rsidR="000C2499" w:rsidRPr="005E4214" w:rsidRDefault="00402609" w:rsidP="005E4214">
      <w:pPr>
        <w:pStyle w:val="ListParagraph"/>
        <w:numPr>
          <w:ilvl w:val="0"/>
          <w:numId w:val="14"/>
        </w:numPr>
        <w:spacing w:after="160" w:line="257" w:lineRule="auto"/>
        <w:ind w:left="419" w:hanging="357"/>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 xml:space="preserve">H.E. Ferdinand </w:t>
      </w:r>
      <w:r w:rsidR="00957A0D" w:rsidRPr="00BC5980">
        <w:rPr>
          <w:rFonts w:ascii="Arial" w:eastAsia="Calibri" w:hAnsi="Arial" w:cs="Arial"/>
          <w:color w:val="365F91" w:themeColor="accent1" w:themeShade="BF"/>
          <w:sz w:val="22"/>
          <w:szCs w:val="22"/>
        </w:rPr>
        <w:t>Marcos</w:t>
      </w:r>
      <w:r w:rsidRPr="00BC5980">
        <w:rPr>
          <w:rFonts w:ascii="Arial" w:eastAsia="Calibri" w:hAnsi="Arial" w:cs="Arial"/>
          <w:color w:val="365F91" w:themeColor="accent1" w:themeShade="BF"/>
          <w:sz w:val="22"/>
          <w:szCs w:val="22"/>
        </w:rPr>
        <w:t xml:space="preserve"> Jr</w:t>
      </w:r>
      <w:r w:rsidR="00957A0D" w:rsidRPr="00BC5980">
        <w:rPr>
          <w:rFonts w:ascii="Arial" w:eastAsia="Calibri" w:hAnsi="Arial" w:cs="Arial"/>
          <w:color w:val="365F91" w:themeColor="accent1" w:themeShade="BF"/>
          <w:sz w:val="22"/>
          <w:szCs w:val="22"/>
        </w:rPr>
        <w:t xml:space="preserve">, </w:t>
      </w:r>
      <w:r w:rsidR="00957A0D" w:rsidRPr="00BC5980">
        <w:rPr>
          <w:rFonts w:ascii="Arial" w:eastAsia="Calibri" w:hAnsi="Arial" w:cs="Arial"/>
          <w:i/>
          <w:iCs/>
          <w:color w:val="365F91" w:themeColor="accent1" w:themeShade="BF"/>
          <w:sz w:val="22"/>
          <w:szCs w:val="22"/>
        </w:rPr>
        <w:t xml:space="preserve">President of the </w:t>
      </w:r>
      <w:r w:rsidRPr="00BC5980">
        <w:rPr>
          <w:rFonts w:ascii="Arial" w:eastAsia="Calibri" w:hAnsi="Arial" w:cs="Arial"/>
          <w:i/>
          <w:iCs/>
          <w:color w:val="365F91" w:themeColor="accent1" w:themeShade="BF"/>
          <w:sz w:val="22"/>
          <w:szCs w:val="22"/>
        </w:rPr>
        <w:t xml:space="preserve">Republic of the </w:t>
      </w:r>
      <w:r w:rsidR="00957A0D" w:rsidRPr="00BC5980">
        <w:rPr>
          <w:rFonts w:ascii="Arial" w:eastAsia="Calibri" w:hAnsi="Arial" w:cs="Arial"/>
          <w:i/>
          <w:iCs/>
          <w:color w:val="365F91" w:themeColor="accent1" w:themeShade="BF"/>
          <w:sz w:val="22"/>
          <w:szCs w:val="22"/>
        </w:rPr>
        <w:t>Philippines</w:t>
      </w:r>
      <w:r w:rsidR="000C2499">
        <w:rPr>
          <w:rFonts w:ascii="Arial" w:eastAsia="Calibri" w:hAnsi="Arial" w:cs="Arial"/>
          <w:i/>
          <w:iCs/>
          <w:color w:val="365F91" w:themeColor="accent1" w:themeShade="BF"/>
          <w:sz w:val="22"/>
          <w:szCs w:val="22"/>
        </w:rPr>
        <w:t xml:space="preserve"> introduced by </w:t>
      </w:r>
      <w:r w:rsidR="006771D0" w:rsidRPr="000C2499">
        <w:rPr>
          <w:rFonts w:ascii="Arial" w:eastAsia="Calibri" w:hAnsi="Arial" w:cs="Arial"/>
          <w:color w:val="365F91" w:themeColor="accent1" w:themeShade="BF"/>
          <w:sz w:val="22"/>
          <w:szCs w:val="22"/>
        </w:rPr>
        <w:t xml:space="preserve">Secretary Jaime Bautista, </w:t>
      </w:r>
      <w:r w:rsidR="000C2499">
        <w:rPr>
          <w:rFonts w:ascii="Arial" w:eastAsia="Calibri" w:hAnsi="Arial" w:cs="Arial"/>
          <w:i/>
          <w:iCs/>
          <w:color w:val="365F91" w:themeColor="accent1" w:themeShade="BF"/>
          <w:sz w:val="22"/>
          <w:szCs w:val="22"/>
        </w:rPr>
        <w:t xml:space="preserve">Secretary, </w:t>
      </w:r>
      <w:r w:rsidR="006771D0" w:rsidRPr="000C2499">
        <w:rPr>
          <w:rFonts w:ascii="Arial" w:eastAsia="Calibri" w:hAnsi="Arial" w:cs="Arial"/>
          <w:i/>
          <w:iCs/>
          <w:color w:val="365F91" w:themeColor="accent1" w:themeShade="BF"/>
          <w:sz w:val="22"/>
          <w:szCs w:val="22"/>
        </w:rPr>
        <w:t>Department of Transport</w:t>
      </w:r>
      <w:r w:rsidR="006771D0" w:rsidRPr="000C2499">
        <w:rPr>
          <w:rFonts w:ascii="Arial" w:eastAsia="Calibri" w:hAnsi="Arial" w:cs="Arial"/>
          <w:color w:val="365F91" w:themeColor="accent1" w:themeShade="BF"/>
          <w:sz w:val="22"/>
          <w:szCs w:val="22"/>
        </w:rPr>
        <w:t xml:space="preserve">, </w:t>
      </w:r>
      <w:r w:rsidR="006771D0" w:rsidRPr="000C2499">
        <w:rPr>
          <w:rFonts w:ascii="Arial" w:eastAsia="Calibri" w:hAnsi="Arial" w:cs="Arial"/>
          <w:i/>
          <w:iCs/>
          <w:color w:val="365F91" w:themeColor="accent1" w:themeShade="BF"/>
          <w:sz w:val="22"/>
          <w:szCs w:val="22"/>
        </w:rPr>
        <w:t>The Philippines</w:t>
      </w:r>
    </w:p>
    <w:p w14:paraId="5D35A64C" w14:textId="537083E7" w:rsidR="00C33903" w:rsidRPr="00BC5980" w:rsidRDefault="005F7D0F" w:rsidP="005F7D0F">
      <w:pPr>
        <w:spacing w:after="160" w:line="259" w:lineRule="auto"/>
        <w:contextualSpacing/>
        <w:rPr>
          <w:rFonts w:ascii="Arial" w:eastAsia="Calibri" w:hAnsi="Arial" w:cs="Arial"/>
          <w:i/>
          <w:iCs/>
          <w:color w:val="365F91" w:themeColor="accent1" w:themeShade="BF"/>
          <w:sz w:val="22"/>
          <w:szCs w:val="22"/>
        </w:rPr>
      </w:pPr>
      <w:r w:rsidRPr="00BC5980">
        <w:rPr>
          <w:rFonts w:ascii="Arial" w:eastAsia="Calibri" w:hAnsi="Arial" w:cs="Arial"/>
          <w:b/>
          <w:bCs/>
          <w:color w:val="365F91" w:themeColor="accent1" w:themeShade="BF"/>
          <w:sz w:val="22"/>
          <w:szCs w:val="22"/>
        </w:rPr>
        <w:t>09:</w:t>
      </w:r>
      <w:r w:rsidR="00795BAD">
        <w:rPr>
          <w:rFonts w:ascii="Arial" w:eastAsia="Calibri" w:hAnsi="Arial" w:cs="Arial"/>
          <w:b/>
          <w:bCs/>
          <w:color w:val="365F91" w:themeColor="accent1" w:themeShade="BF"/>
          <w:sz w:val="22"/>
          <w:szCs w:val="22"/>
        </w:rPr>
        <w:t>45</w:t>
      </w:r>
      <w:r w:rsidR="00C33903" w:rsidRPr="00BC5980">
        <w:rPr>
          <w:rFonts w:ascii="Arial" w:eastAsia="Calibri" w:hAnsi="Arial" w:cs="Arial"/>
          <w:b/>
          <w:bCs/>
          <w:color w:val="365F91" w:themeColor="accent1" w:themeShade="BF"/>
          <w:sz w:val="22"/>
          <w:szCs w:val="22"/>
        </w:rPr>
        <w:t xml:space="preserve"> – </w:t>
      </w:r>
      <w:r w:rsidR="00795BAD">
        <w:rPr>
          <w:rFonts w:ascii="Arial" w:eastAsia="Calibri" w:hAnsi="Arial" w:cs="Arial"/>
          <w:b/>
          <w:bCs/>
          <w:color w:val="365F91" w:themeColor="accent1" w:themeShade="BF"/>
          <w:sz w:val="22"/>
          <w:szCs w:val="22"/>
        </w:rPr>
        <w:t>10:00</w:t>
      </w:r>
      <w:r w:rsidRPr="00BC5980">
        <w:rPr>
          <w:rFonts w:ascii="Arial" w:eastAsia="Calibri" w:hAnsi="Arial" w:cs="Arial"/>
          <w:color w:val="365F91" w:themeColor="accent1" w:themeShade="BF"/>
          <w:sz w:val="22"/>
          <w:szCs w:val="22"/>
        </w:rPr>
        <w:t xml:space="preserve"> </w:t>
      </w:r>
      <w:r w:rsidRPr="00BC5980">
        <w:rPr>
          <w:rFonts w:ascii="Arial" w:eastAsia="Calibri" w:hAnsi="Arial" w:cs="Arial"/>
          <w:color w:val="365F91" w:themeColor="accent1" w:themeShade="BF"/>
          <w:sz w:val="22"/>
          <w:szCs w:val="22"/>
        </w:rPr>
        <w:tab/>
      </w:r>
      <w:r w:rsidR="00C33903" w:rsidRPr="00BC5980">
        <w:rPr>
          <w:rFonts w:ascii="Arial" w:eastAsia="Calibri" w:hAnsi="Arial" w:cs="Arial"/>
          <w:color w:val="365F91" w:themeColor="accent1" w:themeShade="BF"/>
          <w:sz w:val="22"/>
          <w:szCs w:val="22"/>
        </w:rPr>
        <w:tab/>
      </w:r>
      <w:r w:rsidR="00C33903" w:rsidRPr="00BC5980">
        <w:rPr>
          <w:rFonts w:ascii="Arial" w:eastAsia="Calibri" w:hAnsi="Arial" w:cs="Arial"/>
          <w:b/>
          <w:bCs/>
          <w:color w:val="365F91" w:themeColor="accent1" w:themeShade="BF"/>
          <w:sz w:val="22"/>
          <w:szCs w:val="22"/>
        </w:rPr>
        <w:t>Keynote Address</w:t>
      </w:r>
      <w:r w:rsidR="00E63BEA" w:rsidRPr="00BC5980">
        <w:rPr>
          <w:rFonts w:ascii="Arial" w:eastAsia="Calibri" w:hAnsi="Arial" w:cs="Arial"/>
          <w:b/>
          <w:bCs/>
          <w:color w:val="365F91" w:themeColor="accent1" w:themeShade="BF"/>
          <w:sz w:val="22"/>
          <w:szCs w:val="22"/>
        </w:rPr>
        <w:t xml:space="preserve"> </w:t>
      </w:r>
      <w:r w:rsidR="00E63BEA" w:rsidRPr="00BC5980">
        <w:rPr>
          <w:rFonts w:ascii="Arial" w:eastAsia="Calibri" w:hAnsi="Arial" w:cs="Arial"/>
          <w:i/>
          <w:iCs/>
          <w:color w:val="365F91" w:themeColor="accent1" w:themeShade="BF"/>
          <w:sz w:val="22"/>
          <w:szCs w:val="22"/>
        </w:rPr>
        <w:t>(Forbes Ballroom 1&amp;2)</w:t>
      </w:r>
    </w:p>
    <w:p w14:paraId="63BDE265" w14:textId="6BC33EC1" w:rsidR="005F7D0F" w:rsidRPr="00BC5980" w:rsidRDefault="005F7D0F" w:rsidP="00E63BEA">
      <w:pPr>
        <w:pStyle w:val="ListParagraph"/>
        <w:numPr>
          <w:ilvl w:val="0"/>
          <w:numId w:val="15"/>
        </w:numPr>
        <w:spacing w:after="160" w:line="259" w:lineRule="auto"/>
        <w:ind w:left="419" w:hanging="357"/>
        <w:contextualSpacing w:val="0"/>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 xml:space="preserve">Gilbert Houngbo, </w:t>
      </w:r>
      <w:r w:rsidRPr="00BC5980">
        <w:rPr>
          <w:rFonts w:ascii="Arial" w:eastAsia="Calibri" w:hAnsi="Arial" w:cs="Arial"/>
          <w:i/>
          <w:iCs/>
          <w:color w:val="365F91" w:themeColor="accent1" w:themeShade="BF"/>
          <w:sz w:val="22"/>
          <w:szCs w:val="22"/>
        </w:rPr>
        <w:t>Director General, ILO</w:t>
      </w:r>
      <w:r w:rsidR="00C33903" w:rsidRPr="00BC5980">
        <w:rPr>
          <w:rFonts w:ascii="Arial" w:eastAsia="Calibri" w:hAnsi="Arial" w:cs="Arial"/>
          <w:i/>
          <w:iCs/>
          <w:color w:val="365F91" w:themeColor="accent1" w:themeShade="BF"/>
          <w:sz w:val="22"/>
          <w:szCs w:val="22"/>
        </w:rPr>
        <w:t>, Switzerland</w:t>
      </w:r>
      <w:r w:rsidR="00556D0E">
        <w:rPr>
          <w:rFonts w:ascii="Arial" w:eastAsia="Calibri" w:hAnsi="Arial" w:cs="Arial"/>
          <w:i/>
          <w:iCs/>
          <w:color w:val="365F91" w:themeColor="accent1" w:themeShade="BF"/>
          <w:sz w:val="22"/>
          <w:szCs w:val="22"/>
        </w:rPr>
        <w:t xml:space="preserve">, </w:t>
      </w:r>
      <w:r w:rsidR="00556D0E" w:rsidRPr="00556D0E">
        <w:rPr>
          <w:rFonts w:ascii="Arial" w:eastAsia="Calibri" w:hAnsi="Arial" w:cs="Arial"/>
          <w:color w:val="365F91" w:themeColor="accent1" w:themeShade="BF"/>
          <w:sz w:val="22"/>
          <w:szCs w:val="22"/>
        </w:rPr>
        <w:t xml:space="preserve">introduced by Dario </w:t>
      </w:r>
      <w:proofErr w:type="spellStart"/>
      <w:r w:rsidR="00556D0E" w:rsidRPr="00556D0E">
        <w:rPr>
          <w:rFonts w:ascii="Arial" w:eastAsia="Calibri" w:hAnsi="Arial" w:cs="Arial"/>
          <w:color w:val="365F91" w:themeColor="accent1" w:themeShade="BF"/>
          <w:sz w:val="22"/>
          <w:szCs w:val="22"/>
        </w:rPr>
        <w:t>Alampay</w:t>
      </w:r>
      <w:proofErr w:type="spellEnd"/>
      <w:r w:rsidR="00556D0E">
        <w:rPr>
          <w:rFonts w:ascii="Arial" w:eastAsia="Calibri" w:hAnsi="Arial" w:cs="Arial"/>
          <w:i/>
          <w:iCs/>
          <w:color w:val="365F91" w:themeColor="accent1" w:themeShade="BF"/>
          <w:sz w:val="22"/>
          <w:szCs w:val="22"/>
        </w:rPr>
        <w:t xml:space="preserve">, Chairman and President, The Filipino Shipowners Association </w:t>
      </w:r>
    </w:p>
    <w:p w14:paraId="6FF8BE7B" w14:textId="77777777" w:rsidR="00C4456D" w:rsidRPr="00BC5980" w:rsidRDefault="00C33903" w:rsidP="00C4456D">
      <w:pPr>
        <w:pStyle w:val="ListParagraph"/>
        <w:numPr>
          <w:ilvl w:val="0"/>
          <w:numId w:val="9"/>
        </w:numPr>
        <w:spacing w:before="120" w:after="160" w:line="259"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 xml:space="preserve">Predictions for </w:t>
      </w:r>
      <w:r w:rsidR="005F7D0F" w:rsidRPr="00BC5980">
        <w:rPr>
          <w:rFonts w:ascii="Arial" w:eastAsia="Calibri" w:hAnsi="Arial" w:cs="Arial"/>
          <w:color w:val="365F91" w:themeColor="accent1" w:themeShade="BF"/>
          <w:sz w:val="22"/>
          <w:szCs w:val="22"/>
        </w:rPr>
        <w:t>global trade dynamics by 205</w:t>
      </w:r>
      <w:r w:rsidR="007325AA" w:rsidRPr="00BC5980">
        <w:rPr>
          <w:rFonts w:ascii="Arial" w:eastAsia="Calibri" w:hAnsi="Arial" w:cs="Arial"/>
          <w:color w:val="365F91" w:themeColor="accent1" w:themeShade="BF"/>
          <w:sz w:val="22"/>
          <w:szCs w:val="22"/>
        </w:rPr>
        <w:t>0</w:t>
      </w:r>
      <w:r w:rsidR="00C4456D" w:rsidRPr="00BC5980">
        <w:rPr>
          <w:rFonts w:ascii="Arial" w:eastAsia="Calibri" w:hAnsi="Arial" w:cs="Arial"/>
          <w:color w:val="365F91" w:themeColor="accent1" w:themeShade="BF"/>
          <w:sz w:val="22"/>
          <w:szCs w:val="22"/>
        </w:rPr>
        <w:t>.</w:t>
      </w:r>
    </w:p>
    <w:p w14:paraId="41AD98C2" w14:textId="77777777" w:rsidR="00C4456D" w:rsidRPr="00BC5980" w:rsidRDefault="00C33903" w:rsidP="00C4456D">
      <w:pPr>
        <w:pStyle w:val="ListParagraph"/>
        <w:numPr>
          <w:ilvl w:val="0"/>
          <w:numId w:val="9"/>
        </w:numPr>
        <w:spacing w:before="120" w:after="160" w:line="259"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Vision for the world of work and labour by 2050</w:t>
      </w:r>
      <w:r w:rsidR="00C4456D" w:rsidRPr="00BC5980">
        <w:rPr>
          <w:rFonts w:ascii="Arial" w:eastAsia="Calibri" w:hAnsi="Arial" w:cs="Arial"/>
          <w:color w:val="365F91" w:themeColor="accent1" w:themeShade="BF"/>
          <w:sz w:val="22"/>
          <w:szCs w:val="22"/>
        </w:rPr>
        <w:t>.</w:t>
      </w:r>
    </w:p>
    <w:p w14:paraId="7FF5B024" w14:textId="77777777" w:rsidR="00C4456D" w:rsidRPr="00BC5980" w:rsidRDefault="00EA3706" w:rsidP="00C4456D">
      <w:pPr>
        <w:pStyle w:val="ListParagraph"/>
        <w:numPr>
          <w:ilvl w:val="0"/>
          <w:numId w:val="9"/>
        </w:numPr>
        <w:spacing w:before="120" w:after="160" w:line="259"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Opportunities/challenges posed by the expansion of the digital economy and progress in artificial intelligence</w:t>
      </w:r>
      <w:r w:rsidR="00C4456D" w:rsidRPr="00BC5980">
        <w:rPr>
          <w:rFonts w:ascii="Arial" w:eastAsia="Calibri" w:hAnsi="Arial" w:cs="Arial"/>
          <w:color w:val="365F91" w:themeColor="accent1" w:themeShade="BF"/>
          <w:sz w:val="22"/>
          <w:szCs w:val="22"/>
        </w:rPr>
        <w:t>.</w:t>
      </w:r>
    </w:p>
    <w:p w14:paraId="75B3847F" w14:textId="4C309CA1" w:rsidR="00090C69" w:rsidRPr="00BC5980" w:rsidRDefault="00EA3706" w:rsidP="00C4456D">
      <w:pPr>
        <w:pStyle w:val="ListParagraph"/>
        <w:numPr>
          <w:ilvl w:val="0"/>
          <w:numId w:val="9"/>
        </w:numPr>
        <w:spacing w:before="120" w:after="160" w:line="259"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Vision for new social contract as applicable to shipping</w:t>
      </w:r>
      <w:r w:rsidR="00C4456D" w:rsidRPr="00BC5980">
        <w:rPr>
          <w:rFonts w:ascii="Arial" w:eastAsia="Calibri" w:hAnsi="Arial" w:cs="Arial"/>
          <w:color w:val="365F91" w:themeColor="accent1" w:themeShade="BF"/>
          <w:sz w:val="22"/>
          <w:szCs w:val="22"/>
        </w:rPr>
        <w:t>.</w:t>
      </w:r>
    </w:p>
    <w:p w14:paraId="32A1CEC8" w14:textId="77777777" w:rsidR="007A6E8F" w:rsidRPr="00BC5980" w:rsidRDefault="007A6E8F" w:rsidP="00090C69">
      <w:pPr>
        <w:spacing w:after="160" w:line="256" w:lineRule="auto"/>
        <w:contextualSpacing/>
        <w:rPr>
          <w:rFonts w:ascii="Arial" w:eastAsia="Calibri" w:hAnsi="Arial" w:cs="Arial"/>
          <w:b/>
          <w:bCs/>
          <w:color w:val="365F91" w:themeColor="accent1" w:themeShade="BF"/>
          <w:sz w:val="22"/>
          <w:szCs w:val="22"/>
        </w:rPr>
      </w:pPr>
    </w:p>
    <w:p w14:paraId="300D4759" w14:textId="4A90F01F" w:rsidR="00EA3706" w:rsidRPr="00BC5980" w:rsidRDefault="00795BAD" w:rsidP="00E63BEA">
      <w:pPr>
        <w:spacing w:after="160" w:line="259" w:lineRule="auto"/>
        <w:contextualSpacing/>
        <w:rPr>
          <w:rFonts w:ascii="Arial" w:eastAsia="Calibri" w:hAnsi="Arial" w:cs="Arial"/>
          <w:i/>
          <w:iCs/>
          <w:color w:val="365F91" w:themeColor="accent1" w:themeShade="BF"/>
          <w:sz w:val="22"/>
          <w:szCs w:val="22"/>
        </w:rPr>
      </w:pPr>
      <w:r>
        <w:rPr>
          <w:rFonts w:ascii="Arial" w:eastAsia="Calibri" w:hAnsi="Arial" w:cs="Arial"/>
          <w:b/>
          <w:bCs/>
          <w:color w:val="365F91" w:themeColor="accent1" w:themeShade="BF"/>
          <w:sz w:val="22"/>
          <w:szCs w:val="22"/>
        </w:rPr>
        <w:t>10:00</w:t>
      </w:r>
      <w:r w:rsidR="00E63BEA" w:rsidRPr="00BC5980">
        <w:rPr>
          <w:rFonts w:ascii="Arial" w:eastAsia="Calibri" w:hAnsi="Arial" w:cs="Arial"/>
          <w:b/>
          <w:bCs/>
          <w:color w:val="365F91" w:themeColor="accent1" w:themeShade="BF"/>
          <w:sz w:val="22"/>
          <w:szCs w:val="22"/>
        </w:rPr>
        <w:t xml:space="preserve"> – </w:t>
      </w:r>
      <w:r w:rsidR="005F7D0F" w:rsidRPr="00BC5980">
        <w:rPr>
          <w:rFonts w:ascii="Arial" w:eastAsia="Calibri" w:hAnsi="Arial" w:cs="Arial"/>
          <w:b/>
          <w:bCs/>
          <w:color w:val="365F91" w:themeColor="accent1" w:themeShade="BF"/>
          <w:sz w:val="22"/>
          <w:szCs w:val="22"/>
        </w:rPr>
        <w:t>10:</w:t>
      </w:r>
      <w:r>
        <w:rPr>
          <w:rFonts w:ascii="Arial" w:eastAsia="Calibri" w:hAnsi="Arial" w:cs="Arial"/>
          <w:b/>
          <w:bCs/>
          <w:color w:val="365F91" w:themeColor="accent1" w:themeShade="BF"/>
          <w:sz w:val="22"/>
          <w:szCs w:val="22"/>
        </w:rPr>
        <w:t>45</w:t>
      </w:r>
      <w:r w:rsidR="00EA3706" w:rsidRPr="00BC5980">
        <w:rPr>
          <w:rFonts w:ascii="Arial" w:eastAsia="Calibri" w:hAnsi="Arial" w:cs="Arial"/>
          <w:color w:val="365F91" w:themeColor="accent1" w:themeShade="BF"/>
          <w:sz w:val="22"/>
          <w:szCs w:val="22"/>
        </w:rPr>
        <w:tab/>
      </w:r>
      <w:r w:rsidR="00EA3706" w:rsidRPr="00BC5980">
        <w:rPr>
          <w:rFonts w:ascii="Arial" w:eastAsia="Calibri" w:hAnsi="Arial" w:cs="Arial"/>
          <w:color w:val="365F91" w:themeColor="accent1" w:themeShade="BF"/>
          <w:sz w:val="22"/>
          <w:szCs w:val="22"/>
        </w:rPr>
        <w:tab/>
      </w:r>
      <w:r w:rsidR="00EA3706" w:rsidRPr="00BC5980">
        <w:rPr>
          <w:rFonts w:ascii="Arial" w:eastAsia="Calibri" w:hAnsi="Arial" w:cs="Arial"/>
          <w:b/>
          <w:bCs/>
          <w:color w:val="365F91" w:themeColor="accent1" w:themeShade="BF"/>
          <w:sz w:val="22"/>
          <w:szCs w:val="22"/>
        </w:rPr>
        <w:t>Keynote Address</w:t>
      </w:r>
      <w:r w:rsidR="00C4456D" w:rsidRPr="00BC5980">
        <w:rPr>
          <w:rFonts w:ascii="Arial" w:eastAsia="Calibri" w:hAnsi="Arial" w:cs="Arial"/>
          <w:b/>
          <w:bCs/>
          <w:color w:val="365F91" w:themeColor="accent1" w:themeShade="BF"/>
          <w:sz w:val="22"/>
          <w:szCs w:val="22"/>
        </w:rPr>
        <w:t xml:space="preserve"> &amp; Policy Discussion</w:t>
      </w:r>
      <w:r w:rsidR="00E63BEA" w:rsidRPr="00BC5980">
        <w:rPr>
          <w:rFonts w:ascii="Arial" w:eastAsia="Calibri" w:hAnsi="Arial" w:cs="Arial"/>
          <w:b/>
          <w:bCs/>
          <w:color w:val="365F91" w:themeColor="accent1" w:themeShade="BF"/>
          <w:sz w:val="22"/>
          <w:szCs w:val="22"/>
        </w:rPr>
        <w:t xml:space="preserve"> </w:t>
      </w:r>
      <w:r w:rsidR="00E63BEA" w:rsidRPr="00BC5980">
        <w:rPr>
          <w:rFonts w:ascii="Arial" w:eastAsia="Calibri" w:hAnsi="Arial" w:cs="Arial"/>
          <w:i/>
          <w:iCs/>
          <w:color w:val="365F91" w:themeColor="accent1" w:themeShade="BF"/>
          <w:sz w:val="22"/>
          <w:szCs w:val="22"/>
        </w:rPr>
        <w:t>(Forbes Ballroom 1&amp;2)</w:t>
      </w:r>
    </w:p>
    <w:p w14:paraId="28723506" w14:textId="6AF6857D" w:rsidR="007A3385" w:rsidRPr="00BC5980" w:rsidRDefault="00090C69" w:rsidP="00F56D8D">
      <w:pPr>
        <w:pStyle w:val="ListParagraph"/>
        <w:numPr>
          <w:ilvl w:val="0"/>
          <w:numId w:val="8"/>
        </w:numPr>
        <w:spacing w:before="120" w:line="257" w:lineRule="auto"/>
        <w:ind w:left="419" w:hanging="357"/>
        <w:contextualSpacing w:val="0"/>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Leonardo</w:t>
      </w:r>
      <w:r w:rsidR="00EA3706" w:rsidRPr="00BC5980">
        <w:rPr>
          <w:rFonts w:ascii="Arial" w:eastAsia="Calibri" w:hAnsi="Arial" w:cs="Arial"/>
          <w:color w:val="365F91" w:themeColor="accent1" w:themeShade="BF"/>
          <w:sz w:val="22"/>
          <w:szCs w:val="22"/>
        </w:rPr>
        <w:t xml:space="preserve"> Beltran,</w:t>
      </w:r>
      <w:r w:rsidR="00F07C81">
        <w:rPr>
          <w:rFonts w:ascii="Arial" w:eastAsia="Calibri" w:hAnsi="Arial" w:cs="Arial"/>
          <w:color w:val="365F91" w:themeColor="accent1" w:themeShade="BF"/>
          <w:sz w:val="22"/>
          <w:szCs w:val="22"/>
        </w:rPr>
        <w:t xml:space="preserve"> </w:t>
      </w:r>
      <w:r w:rsidR="00F07C81" w:rsidRPr="00F07C81">
        <w:rPr>
          <w:rFonts w:ascii="Arial" w:eastAsia="Calibri" w:hAnsi="Arial" w:cs="Arial"/>
          <w:i/>
          <w:iCs/>
          <w:color w:val="365F91" w:themeColor="accent1" w:themeShade="BF"/>
          <w:sz w:val="22"/>
          <w:szCs w:val="22"/>
        </w:rPr>
        <w:t>Former Deputy Secretary for Planning and Energy Transition, Mexico; Board Member, UN Sustainable Energy for All and</w:t>
      </w:r>
      <w:r w:rsidR="00F07C81">
        <w:rPr>
          <w:rFonts w:ascii="Arial" w:eastAsia="Calibri" w:hAnsi="Arial" w:cs="Arial"/>
          <w:color w:val="365F91" w:themeColor="accent1" w:themeShade="BF"/>
          <w:sz w:val="22"/>
          <w:szCs w:val="22"/>
        </w:rPr>
        <w:t xml:space="preserve"> </w:t>
      </w:r>
      <w:r w:rsidR="00EA3706" w:rsidRPr="00BC5980">
        <w:rPr>
          <w:rFonts w:ascii="Arial" w:eastAsia="Calibri" w:hAnsi="Arial" w:cs="Arial"/>
          <w:i/>
          <w:iCs/>
          <w:color w:val="365F91" w:themeColor="accent1" w:themeShade="BF"/>
          <w:sz w:val="22"/>
          <w:szCs w:val="22"/>
        </w:rPr>
        <w:t>Non-Resident Fellow, Institute of the Americas</w:t>
      </w:r>
      <w:r w:rsidR="00FF18BF" w:rsidRPr="00BC5980">
        <w:rPr>
          <w:rFonts w:ascii="Arial" w:eastAsia="Calibri" w:hAnsi="Arial" w:cs="Arial"/>
          <w:i/>
          <w:iCs/>
          <w:color w:val="365F91" w:themeColor="accent1" w:themeShade="BF"/>
          <w:sz w:val="22"/>
          <w:szCs w:val="22"/>
        </w:rPr>
        <w:t>, USA</w:t>
      </w:r>
      <w:r w:rsidR="00EA3706" w:rsidRPr="00BC5980">
        <w:rPr>
          <w:rFonts w:ascii="Arial" w:eastAsia="Calibri" w:hAnsi="Arial" w:cs="Arial"/>
          <w:i/>
          <w:iCs/>
          <w:color w:val="365F91" w:themeColor="accent1" w:themeShade="BF"/>
          <w:sz w:val="22"/>
          <w:szCs w:val="22"/>
        </w:rPr>
        <w:t xml:space="preserve"> </w:t>
      </w:r>
    </w:p>
    <w:p w14:paraId="45EF8632" w14:textId="4D9DF187" w:rsidR="00296815" w:rsidRPr="00BC5980" w:rsidRDefault="00347A8E" w:rsidP="00F56D8D">
      <w:pPr>
        <w:pStyle w:val="ListParagraph"/>
        <w:numPr>
          <w:ilvl w:val="0"/>
          <w:numId w:val="8"/>
        </w:numPr>
        <w:spacing w:after="160" w:line="257" w:lineRule="auto"/>
        <w:ind w:left="419" w:hanging="357"/>
        <w:contextualSpacing w:val="0"/>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Interviewed</w:t>
      </w:r>
      <w:r w:rsidR="00296815" w:rsidRPr="00BC5980">
        <w:rPr>
          <w:rFonts w:ascii="Arial" w:eastAsia="Calibri" w:hAnsi="Arial" w:cs="Arial"/>
          <w:color w:val="365F91" w:themeColor="accent1" w:themeShade="BF"/>
          <w:sz w:val="22"/>
          <w:szCs w:val="22"/>
        </w:rPr>
        <w:t xml:space="preserve"> by: Bud Darr, </w:t>
      </w:r>
      <w:r w:rsidR="00296815" w:rsidRPr="00BC5980">
        <w:rPr>
          <w:rFonts w:ascii="Arial" w:eastAsia="Calibri" w:hAnsi="Arial" w:cs="Arial"/>
          <w:i/>
          <w:iCs/>
          <w:color w:val="365F91" w:themeColor="accent1" w:themeShade="BF"/>
          <w:sz w:val="22"/>
          <w:szCs w:val="22"/>
        </w:rPr>
        <w:t>Group Executive VP, Maritime Policy and Government Affairs, MSC</w:t>
      </w:r>
      <w:r w:rsidR="00FF18BF" w:rsidRPr="00BC5980">
        <w:rPr>
          <w:rFonts w:ascii="Arial" w:eastAsia="Calibri" w:hAnsi="Arial" w:cs="Arial"/>
          <w:i/>
          <w:iCs/>
          <w:color w:val="365F91" w:themeColor="accent1" w:themeShade="BF"/>
          <w:sz w:val="22"/>
          <w:szCs w:val="22"/>
        </w:rPr>
        <w:t>, Switzerland</w:t>
      </w:r>
    </w:p>
    <w:p w14:paraId="05962622" w14:textId="47989243" w:rsidR="00296815" w:rsidRPr="00BC5980" w:rsidRDefault="00296815" w:rsidP="00C4456D">
      <w:pPr>
        <w:pStyle w:val="ListParagraph"/>
        <w:numPr>
          <w:ilvl w:val="0"/>
          <w:numId w:val="9"/>
        </w:numPr>
        <w:spacing w:after="160" w:line="257" w:lineRule="auto"/>
        <w:ind w:left="419" w:hanging="357"/>
        <w:rPr>
          <w:rFonts w:ascii="Arial" w:eastAsia="Calibri" w:hAnsi="Arial" w:cs="Arial"/>
          <w:color w:val="365F91" w:themeColor="accent1" w:themeShade="BF"/>
          <w:sz w:val="22"/>
          <w:szCs w:val="22"/>
        </w:rPr>
      </w:pPr>
      <w:r w:rsidRPr="00BC5980">
        <w:rPr>
          <w:rFonts w:ascii="Arial" w:eastAsia="Calibri" w:hAnsi="Arial" w:cs="Arial"/>
          <w:i/>
          <w:iCs/>
          <w:color w:val="365F91" w:themeColor="accent1" w:themeShade="BF"/>
          <w:sz w:val="22"/>
          <w:szCs w:val="22"/>
        </w:rPr>
        <w:t>Economic Value of Seafarers to the National Economy</w:t>
      </w:r>
      <w:r w:rsidR="00E63BEA" w:rsidRPr="00BC5980">
        <w:rPr>
          <w:rFonts w:ascii="Arial" w:eastAsia="Calibri" w:hAnsi="Arial" w:cs="Arial"/>
          <w:color w:val="365F91" w:themeColor="accent1" w:themeShade="BF"/>
          <w:sz w:val="22"/>
          <w:szCs w:val="22"/>
        </w:rPr>
        <w:t xml:space="preserve"> – </w:t>
      </w:r>
      <w:r w:rsidRPr="00BC5980">
        <w:rPr>
          <w:rFonts w:ascii="Arial" w:eastAsia="Calibri" w:hAnsi="Arial" w:cs="Arial"/>
          <w:color w:val="365F91" w:themeColor="accent1" w:themeShade="BF"/>
          <w:sz w:val="22"/>
          <w:szCs w:val="22"/>
        </w:rPr>
        <w:t>ICS</w:t>
      </w:r>
      <w:r w:rsidR="00E63BEA" w:rsidRPr="00BC5980">
        <w:rPr>
          <w:rFonts w:ascii="Arial" w:eastAsia="Calibri" w:hAnsi="Arial" w:cs="Arial"/>
          <w:color w:val="365F91" w:themeColor="accent1" w:themeShade="BF"/>
          <w:sz w:val="22"/>
          <w:szCs w:val="22"/>
        </w:rPr>
        <w:t xml:space="preserve"> commissioned report</w:t>
      </w:r>
    </w:p>
    <w:p w14:paraId="76C45792" w14:textId="689297DC" w:rsidR="00296815" w:rsidRPr="00BC5980" w:rsidRDefault="00F07C81" w:rsidP="00C4456D">
      <w:pPr>
        <w:pStyle w:val="ListParagraph"/>
        <w:numPr>
          <w:ilvl w:val="0"/>
          <w:numId w:val="9"/>
        </w:numPr>
        <w:spacing w:after="160" w:line="257" w:lineRule="auto"/>
        <w:ind w:left="419" w:hanging="357"/>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Lessons from other sectors.</w:t>
      </w:r>
    </w:p>
    <w:p w14:paraId="1BC9634A" w14:textId="5AD8C5C9" w:rsidR="00296815" w:rsidRPr="00BC5980" w:rsidRDefault="00296815" w:rsidP="00C4456D">
      <w:pPr>
        <w:pStyle w:val="ListParagraph"/>
        <w:numPr>
          <w:ilvl w:val="0"/>
          <w:numId w:val="9"/>
        </w:numPr>
        <w:spacing w:after="160" w:line="257"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The value of retraining and reskilling seafarers to ensure a just transition</w:t>
      </w:r>
      <w:r w:rsidR="00F07C81">
        <w:rPr>
          <w:rFonts w:ascii="Arial" w:eastAsia="Calibri" w:hAnsi="Arial" w:cs="Arial"/>
          <w:color w:val="365F91" w:themeColor="accent1" w:themeShade="BF"/>
          <w:sz w:val="22"/>
          <w:szCs w:val="22"/>
        </w:rPr>
        <w:t>.</w:t>
      </w:r>
    </w:p>
    <w:p w14:paraId="7816D39E" w14:textId="49289B51" w:rsidR="00296815" w:rsidRPr="00BC5980" w:rsidRDefault="00296815" w:rsidP="00C4456D">
      <w:pPr>
        <w:pStyle w:val="ListParagraph"/>
        <w:numPr>
          <w:ilvl w:val="0"/>
          <w:numId w:val="9"/>
        </w:numPr>
        <w:spacing w:after="160" w:line="257"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Policy recommendation</w:t>
      </w:r>
      <w:r w:rsidR="00DD23C2" w:rsidRPr="00BC5980">
        <w:rPr>
          <w:rFonts w:ascii="Arial" w:eastAsia="Calibri" w:hAnsi="Arial" w:cs="Arial"/>
          <w:color w:val="365F91" w:themeColor="accent1" w:themeShade="BF"/>
          <w:sz w:val="22"/>
          <w:szCs w:val="22"/>
        </w:rPr>
        <w:t>s</w:t>
      </w:r>
      <w:r w:rsidRPr="00BC5980">
        <w:rPr>
          <w:rFonts w:ascii="Arial" w:eastAsia="Calibri" w:hAnsi="Arial" w:cs="Arial"/>
          <w:color w:val="365F91" w:themeColor="accent1" w:themeShade="BF"/>
          <w:sz w:val="22"/>
          <w:szCs w:val="22"/>
        </w:rPr>
        <w:t xml:space="preserve"> to support the just transition of the shipping sector</w:t>
      </w:r>
      <w:r w:rsidR="00F07C81">
        <w:rPr>
          <w:rFonts w:ascii="Arial" w:eastAsia="Calibri" w:hAnsi="Arial" w:cs="Arial"/>
          <w:color w:val="365F91" w:themeColor="accent1" w:themeShade="BF"/>
          <w:sz w:val="22"/>
          <w:szCs w:val="22"/>
        </w:rPr>
        <w:t>.</w:t>
      </w:r>
    </w:p>
    <w:p w14:paraId="594EE898" w14:textId="77777777" w:rsidR="005E4214" w:rsidRDefault="005E4214" w:rsidP="005E4214">
      <w:pPr>
        <w:pStyle w:val="ListParagraph"/>
        <w:spacing w:line="257" w:lineRule="auto"/>
        <w:ind w:left="419"/>
        <w:contextualSpacing w:val="0"/>
        <w:rPr>
          <w:rFonts w:ascii="Arial" w:eastAsia="Calibri" w:hAnsi="Arial" w:cs="Arial"/>
          <w:color w:val="365F91" w:themeColor="accent1" w:themeShade="BF"/>
          <w:sz w:val="22"/>
          <w:szCs w:val="22"/>
        </w:rPr>
      </w:pPr>
    </w:p>
    <w:p w14:paraId="3176DB04" w14:textId="33262464" w:rsidR="00C04726" w:rsidRPr="00A36367" w:rsidRDefault="00C04726" w:rsidP="00C04726">
      <w:pPr>
        <w:pStyle w:val="ListParagraph"/>
        <w:numPr>
          <w:ilvl w:val="0"/>
          <w:numId w:val="15"/>
        </w:numPr>
        <w:spacing w:line="257" w:lineRule="auto"/>
        <w:ind w:left="419" w:hanging="357"/>
        <w:contextualSpacing w:val="0"/>
        <w:rPr>
          <w:rFonts w:ascii="Arial" w:eastAsia="Calibri" w:hAnsi="Arial" w:cs="Arial"/>
          <w:color w:val="365F91" w:themeColor="accent1" w:themeShade="BF"/>
          <w:sz w:val="22"/>
          <w:szCs w:val="22"/>
        </w:rPr>
      </w:pPr>
      <w:r w:rsidRPr="00A36367">
        <w:rPr>
          <w:rFonts w:ascii="Arial" w:eastAsia="Calibri" w:hAnsi="Arial" w:cs="Arial"/>
          <w:color w:val="365F91" w:themeColor="accent1" w:themeShade="BF"/>
          <w:sz w:val="22"/>
          <w:szCs w:val="22"/>
        </w:rPr>
        <w:t xml:space="preserve">Video address: Minister Nirmal Siripala de Silva, </w:t>
      </w:r>
      <w:r w:rsidRPr="00A36367">
        <w:rPr>
          <w:rFonts w:ascii="Arial" w:eastAsia="Calibri" w:hAnsi="Arial" w:cs="Arial"/>
          <w:i/>
          <w:iCs/>
          <w:color w:val="365F91" w:themeColor="accent1" w:themeShade="BF"/>
          <w:sz w:val="22"/>
          <w:szCs w:val="22"/>
        </w:rPr>
        <w:t>Minister, Ports, Shipping and Aviation, Sri Lanka</w:t>
      </w:r>
    </w:p>
    <w:p w14:paraId="4DA853C0" w14:textId="77777777" w:rsidR="00C04726" w:rsidRDefault="00C04726" w:rsidP="00C04726">
      <w:pPr>
        <w:pStyle w:val="ListParagraph"/>
        <w:spacing w:line="257" w:lineRule="auto"/>
        <w:ind w:left="419"/>
        <w:contextualSpacing w:val="0"/>
        <w:rPr>
          <w:rFonts w:ascii="Arial" w:eastAsia="Calibri" w:hAnsi="Arial" w:cs="Arial"/>
          <w:color w:val="365F91" w:themeColor="accent1" w:themeShade="BF"/>
          <w:sz w:val="22"/>
          <w:szCs w:val="22"/>
        </w:rPr>
      </w:pPr>
    </w:p>
    <w:p w14:paraId="7BC86448" w14:textId="26EB71BB" w:rsidR="00F07C81" w:rsidRDefault="00F07C81" w:rsidP="00E63BEA">
      <w:pPr>
        <w:spacing w:after="160" w:line="256" w:lineRule="auto"/>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Moderator</w:t>
      </w:r>
    </w:p>
    <w:p w14:paraId="66905011" w14:textId="77777777" w:rsidR="00F07C81" w:rsidRPr="00BC5980" w:rsidRDefault="00F07C81" w:rsidP="00F07C81">
      <w:pPr>
        <w:pStyle w:val="ListParagraph"/>
        <w:numPr>
          <w:ilvl w:val="0"/>
          <w:numId w:val="8"/>
        </w:numPr>
        <w:spacing w:after="160" w:line="257" w:lineRule="auto"/>
        <w:ind w:left="419" w:hanging="357"/>
        <w:contextualSpacing w:val="0"/>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 xml:space="preserve">Bud Darr, </w:t>
      </w:r>
      <w:r w:rsidRPr="00BC5980">
        <w:rPr>
          <w:rFonts w:ascii="Arial" w:eastAsia="Calibri" w:hAnsi="Arial" w:cs="Arial"/>
          <w:i/>
          <w:iCs/>
          <w:color w:val="365F91" w:themeColor="accent1" w:themeShade="BF"/>
          <w:sz w:val="22"/>
          <w:szCs w:val="22"/>
        </w:rPr>
        <w:t>Group Executive VP, Maritime Policy and Government Affairs, MSC, Switzerland</w:t>
      </w:r>
    </w:p>
    <w:p w14:paraId="6649065B" w14:textId="77777777" w:rsidR="005E4214" w:rsidRDefault="005E4214" w:rsidP="00E63BEA">
      <w:pPr>
        <w:spacing w:after="160" w:line="256" w:lineRule="auto"/>
        <w:rPr>
          <w:rFonts w:ascii="Arial" w:eastAsia="Calibri" w:hAnsi="Arial" w:cs="Arial"/>
          <w:color w:val="365F91" w:themeColor="accent1" w:themeShade="BF"/>
          <w:sz w:val="22"/>
          <w:szCs w:val="22"/>
        </w:rPr>
      </w:pPr>
    </w:p>
    <w:p w14:paraId="189350D2" w14:textId="08E22242" w:rsidR="00F07C81" w:rsidRPr="00BC5980" w:rsidRDefault="00F07C81" w:rsidP="00E63BEA">
      <w:pPr>
        <w:spacing w:after="160" w:line="256" w:lineRule="auto"/>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Panellists</w:t>
      </w:r>
    </w:p>
    <w:p w14:paraId="72D51B19" w14:textId="3F479C30" w:rsidR="00C4456D" w:rsidRPr="00BC5980" w:rsidRDefault="00C4456D" w:rsidP="00F56D8D">
      <w:pPr>
        <w:pStyle w:val="ListParagraph"/>
        <w:numPr>
          <w:ilvl w:val="0"/>
          <w:numId w:val="15"/>
        </w:numPr>
        <w:spacing w:line="257" w:lineRule="auto"/>
        <w:ind w:left="419" w:hanging="357"/>
        <w:contextualSpacing w:val="0"/>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lastRenderedPageBreak/>
        <w:t xml:space="preserve">Leonardo Beltran, </w:t>
      </w:r>
      <w:r w:rsidRPr="00BC5980">
        <w:rPr>
          <w:rFonts w:ascii="Arial" w:eastAsia="Calibri" w:hAnsi="Arial" w:cs="Arial"/>
          <w:i/>
          <w:iCs/>
          <w:color w:val="365F91" w:themeColor="accent1" w:themeShade="BF"/>
          <w:sz w:val="22"/>
          <w:szCs w:val="22"/>
        </w:rPr>
        <w:t xml:space="preserve">Distinguished Visiting Fellow, Columbia University’s Center on Global Energy Policy and /Non-Resident Fellow, Institute of the Americas, USA </w:t>
      </w:r>
    </w:p>
    <w:p w14:paraId="6D7AD1F9" w14:textId="187F984C" w:rsidR="00C4456D" w:rsidRPr="006C4A27" w:rsidRDefault="00C4456D" w:rsidP="00371EBE">
      <w:pPr>
        <w:pStyle w:val="ListParagraph"/>
        <w:numPr>
          <w:ilvl w:val="0"/>
          <w:numId w:val="15"/>
        </w:numPr>
        <w:spacing w:line="257" w:lineRule="auto"/>
        <w:ind w:left="419" w:hanging="357"/>
        <w:contextualSpacing w:val="0"/>
        <w:rPr>
          <w:rFonts w:ascii="Arial" w:eastAsia="Calibri" w:hAnsi="Arial" w:cs="Arial"/>
          <w:i/>
          <w:iCs/>
          <w:color w:val="365F91" w:themeColor="accent1" w:themeShade="BF"/>
          <w:sz w:val="22"/>
          <w:szCs w:val="22"/>
        </w:rPr>
      </w:pPr>
      <w:r w:rsidRPr="006C4A27">
        <w:rPr>
          <w:rFonts w:ascii="Arial" w:eastAsia="Calibri" w:hAnsi="Arial" w:cs="Arial"/>
          <w:color w:val="365F91" w:themeColor="accent1" w:themeShade="BF"/>
          <w:sz w:val="22"/>
          <w:szCs w:val="22"/>
        </w:rPr>
        <w:t xml:space="preserve">Secretary Jaime Bautista, </w:t>
      </w:r>
      <w:r w:rsidRPr="006C4A27">
        <w:rPr>
          <w:rFonts w:ascii="Arial" w:eastAsia="Calibri" w:hAnsi="Arial" w:cs="Arial"/>
          <w:i/>
          <w:iCs/>
          <w:color w:val="365F91" w:themeColor="accent1" w:themeShade="BF"/>
          <w:sz w:val="22"/>
          <w:szCs w:val="22"/>
        </w:rPr>
        <w:t>Ministry of Transport, The Philippines</w:t>
      </w:r>
      <w:r w:rsidRPr="006C4A27">
        <w:rPr>
          <w:rFonts w:ascii="Arial" w:eastAsia="Calibri" w:hAnsi="Arial" w:cs="Arial"/>
          <w:color w:val="365F91" w:themeColor="accent1" w:themeShade="BF"/>
          <w:sz w:val="22"/>
          <w:szCs w:val="22"/>
        </w:rPr>
        <w:t xml:space="preserve"> </w:t>
      </w:r>
    </w:p>
    <w:p w14:paraId="6241D990" w14:textId="5D03FB70" w:rsidR="00347A8E" w:rsidRPr="00371EBE" w:rsidRDefault="00C4456D" w:rsidP="00371EBE">
      <w:pPr>
        <w:pStyle w:val="ListParagraph"/>
        <w:numPr>
          <w:ilvl w:val="0"/>
          <w:numId w:val="15"/>
        </w:numPr>
        <w:spacing w:line="257" w:lineRule="auto"/>
        <w:ind w:left="419" w:hanging="357"/>
        <w:contextualSpacing w:val="0"/>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Principal Secretary Shadrack M</w:t>
      </w:r>
      <w:r w:rsidR="00F56D8D">
        <w:rPr>
          <w:rFonts w:ascii="Arial" w:eastAsia="Calibri" w:hAnsi="Arial" w:cs="Arial"/>
          <w:color w:val="365F91" w:themeColor="accent1" w:themeShade="BF"/>
          <w:sz w:val="22"/>
          <w:szCs w:val="22"/>
        </w:rPr>
        <w:t>.</w:t>
      </w:r>
      <w:r w:rsidRPr="00BC5980">
        <w:rPr>
          <w:rFonts w:ascii="Arial" w:eastAsia="Calibri" w:hAnsi="Arial" w:cs="Arial"/>
          <w:color w:val="365F91" w:themeColor="accent1" w:themeShade="BF"/>
          <w:sz w:val="22"/>
          <w:szCs w:val="22"/>
        </w:rPr>
        <w:t xml:space="preserve"> Mwadime</w:t>
      </w:r>
      <w:r w:rsidRPr="00BC5980">
        <w:rPr>
          <w:rFonts w:ascii="Arial" w:eastAsia="Calibri" w:hAnsi="Arial" w:cs="Arial"/>
          <w:i/>
          <w:iCs/>
          <w:color w:val="365F91" w:themeColor="accent1" w:themeShade="BF"/>
          <w:sz w:val="22"/>
          <w:szCs w:val="22"/>
        </w:rPr>
        <w:t>, State Department for Shipping and Maritime Affairs, Government of Kenya</w:t>
      </w:r>
      <w:r w:rsidR="007A3385" w:rsidRPr="00BC5980">
        <w:rPr>
          <w:rFonts w:ascii="Arial" w:eastAsia="Calibri" w:hAnsi="Arial" w:cs="Arial"/>
          <w:i/>
          <w:iCs/>
          <w:color w:val="365F91" w:themeColor="accent1" w:themeShade="BF"/>
          <w:sz w:val="22"/>
          <w:szCs w:val="22"/>
        </w:rPr>
        <w:t xml:space="preserve"> </w:t>
      </w:r>
    </w:p>
    <w:p w14:paraId="06EAE6D1" w14:textId="77777777" w:rsidR="00371EBE" w:rsidRPr="00371EBE" w:rsidRDefault="00371EBE" w:rsidP="00371EBE">
      <w:pPr>
        <w:jc w:val="both"/>
        <w:rPr>
          <w:rFonts w:ascii="Arial" w:eastAsia="Calibri" w:hAnsi="Arial" w:cs="Arial"/>
          <w:i/>
          <w:iCs/>
          <w:color w:val="365F91" w:themeColor="accent1" w:themeShade="BF"/>
          <w:sz w:val="22"/>
          <w:szCs w:val="22"/>
        </w:rPr>
      </w:pPr>
    </w:p>
    <w:p w14:paraId="17918BA3" w14:textId="65734BAB" w:rsidR="00EA3706" w:rsidRPr="00BC5980" w:rsidRDefault="002773F5" w:rsidP="00E63BEA">
      <w:pPr>
        <w:spacing w:after="160" w:line="259" w:lineRule="auto"/>
        <w:contextualSpacing/>
        <w:rPr>
          <w:rFonts w:ascii="Arial" w:eastAsia="Calibri" w:hAnsi="Arial" w:cs="Arial"/>
          <w:i/>
          <w:iCs/>
          <w:color w:val="365F91" w:themeColor="accent1" w:themeShade="BF"/>
          <w:sz w:val="22"/>
          <w:szCs w:val="22"/>
        </w:rPr>
      </w:pPr>
      <w:r w:rsidRPr="00BC5980">
        <w:rPr>
          <w:rFonts w:ascii="Arial" w:eastAsia="Calibri" w:hAnsi="Arial" w:cs="Arial"/>
          <w:b/>
          <w:bCs/>
          <w:color w:val="365F91" w:themeColor="accent1" w:themeShade="BF"/>
          <w:sz w:val="22"/>
          <w:szCs w:val="22"/>
        </w:rPr>
        <w:t>10:</w:t>
      </w:r>
      <w:r w:rsidR="00795BAD">
        <w:rPr>
          <w:rFonts w:ascii="Arial" w:eastAsia="Calibri" w:hAnsi="Arial" w:cs="Arial"/>
          <w:b/>
          <w:bCs/>
          <w:color w:val="365F91" w:themeColor="accent1" w:themeShade="BF"/>
          <w:sz w:val="22"/>
          <w:szCs w:val="22"/>
        </w:rPr>
        <w:t>45</w:t>
      </w:r>
      <w:r w:rsidR="00E63BEA" w:rsidRPr="00BC5980">
        <w:rPr>
          <w:rFonts w:ascii="Arial" w:eastAsia="Calibri" w:hAnsi="Arial" w:cs="Arial"/>
          <w:b/>
          <w:bCs/>
          <w:color w:val="365F91" w:themeColor="accent1" w:themeShade="BF"/>
          <w:sz w:val="22"/>
          <w:szCs w:val="22"/>
        </w:rPr>
        <w:t xml:space="preserve"> – </w:t>
      </w:r>
      <w:r w:rsidRPr="00BC5980">
        <w:rPr>
          <w:rFonts w:ascii="Arial" w:eastAsia="Calibri" w:hAnsi="Arial" w:cs="Arial"/>
          <w:b/>
          <w:bCs/>
          <w:color w:val="365F91" w:themeColor="accent1" w:themeShade="BF"/>
          <w:sz w:val="22"/>
          <w:szCs w:val="22"/>
        </w:rPr>
        <w:t>1</w:t>
      </w:r>
      <w:r w:rsidR="00C4456D" w:rsidRPr="00BC5980">
        <w:rPr>
          <w:rFonts w:ascii="Arial" w:eastAsia="Calibri" w:hAnsi="Arial" w:cs="Arial"/>
          <w:b/>
          <w:bCs/>
          <w:color w:val="365F91" w:themeColor="accent1" w:themeShade="BF"/>
          <w:sz w:val="22"/>
          <w:szCs w:val="22"/>
        </w:rPr>
        <w:t>1</w:t>
      </w:r>
      <w:r w:rsidRPr="00BC5980">
        <w:rPr>
          <w:rFonts w:ascii="Arial" w:eastAsia="Calibri" w:hAnsi="Arial" w:cs="Arial"/>
          <w:b/>
          <w:bCs/>
          <w:color w:val="365F91" w:themeColor="accent1" w:themeShade="BF"/>
          <w:sz w:val="22"/>
          <w:szCs w:val="22"/>
        </w:rPr>
        <w:t>:</w:t>
      </w:r>
      <w:r w:rsidR="00795BAD">
        <w:rPr>
          <w:rFonts w:ascii="Arial" w:eastAsia="Calibri" w:hAnsi="Arial" w:cs="Arial"/>
          <w:b/>
          <w:bCs/>
          <w:color w:val="365F91" w:themeColor="accent1" w:themeShade="BF"/>
          <w:sz w:val="22"/>
          <w:szCs w:val="22"/>
        </w:rPr>
        <w:t>15</w:t>
      </w:r>
      <w:r w:rsidR="00347A8E" w:rsidRPr="00BC5980">
        <w:rPr>
          <w:rFonts w:ascii="Arial" w:eastAsia="Calibri" w:hAnsi="Arial" w:cs="Arial"/>
          <w:b/>
          <w:bCs/>
          <w:color w:val="365F91" w:themeColor="accent1" w:themeShade="BF"/>
          <w:sz w:val="22"/>
          <w:szCs w:val="22"/>
        </w:rPr>
        <w:tab/>
      </w:r>
      <w:r w:rsidR="00347A8E" w:rsidRPr="00BC5980">
        <w:rPr>
          <w:rFonts w:ascii="Arial" w:eastAsia="Calibri" w:hAnsi="Arial" w:cs="Arial"/>
          <w:b/>
          <w:bCs/>
          <w:color w:val="365F91" w:themeColor="accent1" w:themeShade="BF"/>
          <w:sz w:val="22"/>
          <w:szCs w:val="22"/>
        </w:rPr>
        <w:tab/>
        <w:t>Networking Break</w:t>
      </w:r>
      <w:r w:rsidR="00E63BEA" w:rsidRPr="00BC5980">
        <w:rPr>
          <w:rFonts w:ascii="Arial" w:eastAsia="Calibri" w:hAnsi="Arial" w:cs="Arial"/>
          <w:b/>
          <w:bCs/>
          <w:color w:val="365F91" w:themeColor="accent1" w:themeShade="BF"/>
          <w:sz w:val="22"/>
          <w:szCs w:val="22"/>
        </w:rPr>
        <w:t xml:space="preserve"> </w:t>
      </w:r>
      <w:r w:rsidR="00E63BEA" w:rsidRPr="00BC5980">
        <w:rPr>
          <w:rFonts w:ascii="Arial" w:eastAsia="Calibri" w:hAnsi="Arial" w:cs="Arial"/>
          <w:i/>
          <w:iCs/>
          <w:color w:val="365F91" w:themeColor="accent1" w:themeShade="BF"/>
          <w:sz w:val="22"/>
          <w:szCs w:val="22"/>
        </w:rPr>
        <w:t>(Forbes Ballroom 1&amp;2 Foyer)</w:t>
      </w:r>
    </w:p>
    <w:p w14:paraId="6F9F728E" w14:textId="77777777" w:rsidR="007A6E8F" w:rsidRPr="00BC5980" w:rsidRDefault="007A6E8F" w:rsidP="00090C69">
      <w:pPr>
        <w:spacing w:after="160" w:line="256" w:lineRule="auto"/>
        <w:contextualSpacing/>
        <w:rPr>
          <w:rFonts w:ascii="Arial" w:eastAsia="Calibri" w:hAnsi="Arial" w:cs="Arial"/>
          <w:b/>
          <w:bCs/>
          <w:color w:val="365F91" w:themeColor="accent1" w:themeShade="BF"/>
          <w:sz w:val="22"/>
          <w:szCs w:val="22"/>
        </w:rPr>
      </w:pPr>
    </w:p>
    <w:p w14:paraId="3E3FB020" w14:textId="39CB18CB" w:rsidR="00340AFC" w:rsidRPr="00BC5980" w:rsidRDefault="00E63BEA" w:rsidP="00090C69">
      <w:pPr>
        <w:spacing w:after="160" w:line="256" w:lineRule="auto"/>
        <w:contextualSpacing/>
        <w:rPr>
          <w:rFonts w:ascii="Arial" w:eastAsia="Calibri" w:hAnsi="Arial" w:cs="Arial"/>
          <w:b/>
          <w:bCs/>
          <w:color w:val="365F91" w:themeColor="accent1" w:themeShade="BF"/>
          <w:sz w:val="22"/>
          <w:szCs w:val="22"/>
        </w:rPr>
      </w:pPr>
      <w:r w:rsidRPr="00BC5980">
        <w:rPr>
          <w:rFonts w:ascii="Arial" w:eastAsia="Calibri" w:hAnsi="Arial" w:cs="Arial"/>
          <w:b/>
          <w:bCs/>
          <w:color w:val="365F91" w:themeColor="accent1" w:themeShade="BF"/>
          <w:sz w:val="22"/>
          <w:szCs w:val="22"/>
        </w:rPr>
        <w:t>1</w:t>
      </w:r>
      <w:r w:rsidR="00C4456D" w:rsidRPr="00BC5980">
        <w:rPr>
          <w:rFonts w:ascii="Arial" w:eastAsia="Calibri" w:hAnsi="Arial" w:cs="Arial"/>
          <w:b/>
          <w:bCs/>
          <w:color w:val="365F91" w:themeColor="accent1" w:themeShade="BF"/>
          <w:sz w:val="22"/>
          <w:szCs w:val="22"/>
        </w:rPr>
        <w:t>1</w:t>
      </w:r>
      <w:r w:rsidRPr="00BC5980">
        <w:rPr>
          <w:rFonts w:ascii="Arial" w:eastAsia="Calibri" w:hAnsi="Arial" w:cs="Arial"/>
          <w:b/>
          <w:bCs/>
          <w:color w:val="365F91" w:themeColor="accent1" w:themeShade="BF"/>
          <w:sz w:val="22"/>
          <w:szCs w:val="22"/>
        </w:rPr>
        <w:t>:</w:t>
      </w:r>
      <w:r w:rsidR="00795BAD">
        <w:rPr>
          <w:rFonts w:ascii="Arial" w:eastAsia="Calibri" w:hAnsi="Arial" w:cs="Arial"/>
          <w:b/>
          <w:bCs/>
          <w:color w:val="365F91" w:themeColor="accent1" w:themeShade="BF"/>
          <w:sz w:val="22"/>
          <w:szCs w:val="22"/>
        </w:rPr>
        <w:t>15</w:t>
      </w:r>
      <w:r w:rsidRPr="00BC5980">
        <w:rPr>
          <w:rFonts w:ascii="Arial" w:eastAsia="Calibri" w:hAnsi="Arial" w:cs="Arial"/>
          <w:b/>
          <w:bCs/>
          <w:color w:val="365F91" w:themeColor="accent1" w:themeShade="BF"/>
          <w:sz w:val="22"/>
          <w:szCs w:val="22"/>
        </w:rPr>
        <w:t xml:space="preserve"> – 1</w:t>
      </w:r>
      <w:r w:rsidR="00795BAD">
        <w:rPr>
          <w:rFonts w:ascii="Arial" w:eastAsia="Calibri" w:hAnsi="Arial" w:cs="Arial"/>
          <w:b/>
          <w:bCs/>
          <w:color w:val="365F91" w:themeColor="accent1" w:themeShade="BF"/>
          <w:sz w:val="22"/>
          <w:szCs w:val="22"/>
        </w:rPr>
        <w:t>2:00</w:t>
      </w:r>
      <w:r w:rsidR="00347A8E" w:rsidRPr="00BC5980">
        <w:rPr>
          <w:rFonts w:ascii="Arial" w:eastAsia="Calibri" w:hAnsi="Arial" w:cs="Arial"/>
          <w:b/>
          <w:bCs/>
          <w:color w:val="365F91" w:themeColor="accent1" w:themeShade="BF"/>
          <w:sz w:val="22"/>
          <w:szCs w:val="22"/>
        </w:rPr>
        <w:tab/>
      </w:r>
      <w:r w:rsidR="00347A8E" w:rsidRPr="00BC5980">
        <w:rPr>
          <w:rFonts w:ascii="Arial" w:eastAsia="Calibri" w:hAnsi="Arial" w:cs="Arial"/>
          <w:b/>
          <w:bCs/>
          <w:color w:val="365F91" w:themeColor="accent1" w:themeShade="BF"/>
          <w:sz w:val="22"/>
          <w:szCs w:val="22"/>
        </w:rPr>
        <w:tab/>
      </w:r>
      <w:r w:rsidR="00340AFC" w:rsidRPr="00BC5980">
        <w:rPr>
          <w:rFonts w:ascii="Arial" w:eastAsia="Calibri" w:hAnsi="Arial" w:cs="Arial"/>
          <w:b/>
          <w:bCs/>
          <w:color w:val="365F91" w:themeColor="accent1" w:themeShade="BF"/>
          <w:sz w:val="22"/>
          <w:szCs w:val="22"/>
        </w:rPr>
        <w:t xml:space="preserve">The </w:t>
      </w:r>
      <w:r w:rsidR="00347A8E" w:rsidRPr="00BC5980">
        <w:rPr>
          <w:rFonts w:ascii="Arial" w:eastAsia="Calibri" w:hAnsi="Arial" w:cs="Arial"/>
          <w:b/>
          <w:bCs/>
          <w:color w:val="365F91" w:themeColor="accent1" w:themeShade="BF"/>
          <w:sz w:val="22"/>
          <w:szCs w:val="22"/>
        </w:rPr>
        <w:t>Seafarer 2050</w:t>
      </w:r>
      <w:r w:rsidR="00A67BE2" w:rsidRPr="00BC5980">
        <w:rPr>
          <w:rFonts w:ascii="Arial" w:eastAsia="Calibri" w:hAnsi="Arial" w:cs="Arial"/>
          <w:b/>
          <w:bCs/>
          <w:color w:val="365F91" w:themeColor="accent1" w:themeShade="BF"/>
          <w:sz w:val="22"/>
          <w:szCs w:val="22"/>
        </w:rPr>
        <w:t xml:space="preserve"> – Panel Discussion</w:t>
      </w:r>
      <w:r w:rsidRPr="00BC5980">
        <w:rPr>
          <w:rFonts w:ascii="Arial" w:eastAsia="Calibri" w:hAnsi="Arial" w:cs="Arial"/>
          <w:b/>
          <w:bCs/>
          <w:color w:val="365F91" w:themeColor="accent1" w:themeShade="BF"/>
          <w:sz w:val="22"/>
          <w:szCs w:val="22"/>
        </w:rPr>
        <w:t xml:space="preserve"> </w:t>
      </w:r>
      <w:r w:rsidRPr="00BC5980">
        <w:rPr>
          <w:rFonts w:ascii="Arial" w:eastAsia="Calibri" w:hAnsi="Arial" w:cs="Arial"/>
          <w:i/>
          <w:iCs/>
          <w:color w:val="365F91" w:themeColor="accent1" w:themeShade="BF"/>
          <w:sz w:val="22"/>
          <w:szCs w:val="22"/>
        </w:rPr>
        <w:t>(Forbes Ballroom 1&amp;2)</w:t>
      </w:r>
    </w:p>
    <w:p w14:paraId="7187CA72" w14:textId="108763B6" w:rsidR="00A67BE2" w:rsidRPr="00BC5980" w:rsidRDefault="00A67BE2" w:rsidP="00C4456D">
      <w:pPr>
        <w:pStyle w:val="ListParagraph"/>
        <w:numPr>
          <w:ilvl w:val="0"/>
          <w:numId w:val="9"/>
        </w:numPr>
        <w:spacing w:after="160" w:line="257"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What will our industry look like in 2050?</w:t>
      </w:r>
    </w:p>
    <w:p w14:paraId="1BBA53E5" w14:textId="3508E7C1" w:rsidR="00347A8E" w:rsidRPr="00BC5980" w:rsidRDefault="00A67BE2" w:rsidP="00C4456D">
      <w:pPr>
        <w:pStyle w:val="ListParagraph"/>
        <w:numPr>
          <w:ilvl w:val="0"/>
          <w:numId w:val="9"/>
        </w:numPr>
        <w:spacing w:after="160" w:line="257"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What</w:t>
      </w:r>
      <w:r w:rsidR="00347A8E" w:rsidRPr="00BC5980">
        <w:rPr>
          <w:rFonts w:ascii="Arial" w:eastAsia="Calibri" w:hAnsi="Arial" w:cs="Arial"/>
          <w:color w:val="365F91" w:themeColor="accent1" w:themeShade="BF"/>
          <w:sz w:val="22"/>
          <w:szCs w:val="22"/>
        </w:rPr>
        <w:t xml:space="preserve"> </w:t>
      </w:r>
      <w:r w:rsidRPr="00BC5980">
        <w:rPr>
          <w:rFonts w:ascii="Arial" w:eastAsia="Calibri" w:hAnsi="Arial" w:cs="Arial"/>
          <w:color w:val="365F91" w:themeColor="accent1" w:themeShade="BF"/>
          <w:sz w:val="22"/>
          <w:szCs w:val="22"/>
        </w:rPr>
        <w:t>does global trade look like in 2050?</w:t>
      </w:r>
    </w:p>
    <w:p w14:paraId="6002DFE3" w14:textId="4516CF71" w:rsidR="00A67BE2" w:rsidRPr="00BC5980" w:rsidRDefault="00A67BE2" w:rsidP="00C4456D">
      <w:pPr>
        <w:pStyle w:val="ListParagraph"/>
        <w:numPr>
          <w:ilvl w:val="0"/>
          <w:numId w:val="9"/>
        </w:numPr>
        <w:spacing w:after="160" w:line="257"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What skills will the seafarer of the future require</w:t>
      </w:r>
      <w:r w:rsidR="004A0221" w:rsidRPr="00BC5980">
        <w:rPr>
          <w:rFonts w:ascii="Arial" w:eastAsia="Calibri" w:hAnsi="Arial" w:cs="Arial"/>
          <w:color w:val="365F91" w:themeColor="accent1" w:themeShade="BF"/>
          <w:sz w:val="22"/>
          <w:szCs w:val="22"/>
        </w:rPr>
        <w:t xml:space="preserve"> to operate the new generation of ships</w:t>
      </w:r>
      <w:r w:rsidRPr="00BC5980">
        <w:rPr>
          <w:rFonts w:ascii="Arial" w:eastAsia="Calibri" w:hAnsi="Arial" w:cs="Arial"/>
          <w:color w:val="365F91" w:themeColor="accent1" w:themeShade="BF"/>
          <w:sz w:val="22"/>
          <w:szCs w:val="22"/>
        </w:rPr>
        <w:t>?</w:t>
      </w:r>
    </w:p>
    <w:p w14:paraId="3C15F3DE" w14:textId="1FB2F11F" w:rsidR="00A67BE2" w:rsidRPr="00BC5980" w:rsidRDefault="00DD23C2" w:rsidP="00C4456D">
      <w:pPr>
        <w:pStyle w:val="ListParagraph"/>
        <w:numPr>
          <w:ilvl w:val="0"/>
          <w:numId w:val="9"/>
        </w:numPr>
        <w:spacing w:after="160" w:line="257"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What are the requirements for ed</w:t>
      </w:r>
      <w:r w:rsidR="00A67BE2" w:rsidRPr="00BC5980">
        <w:rPr>
          <w:rFonts w:ascii="Arial" w:eastAsia="Calibri" w:hAnsi="Arial" w:cs="Arial"/>
          <w:color w:val="365F91" w:themeColor="accent1" w:themeShade="BF"/>
          <w:sz w:val="22"/>
          <w:szCs w:val="22"/>
        </w:rPr>
        <w:t>ucation and training</w:t>
      </w:r>
      <w:r w:rsidRPr="00BC5980">
        <w:rPr>
          <w:rFonts w:ascii="Arial" w:eastAsia="Calibri" w:hAnsi="Arial" w:cs="Arial"/>
          <w:color w:val="365F91" w:themeColor="accent1" w:themeShade="BF"/>
          <w:sz w:val="22"/>
          <w:szCs w:val="22"/>
        </w:rPr>
        <w:t xml:space="preserve"> for the seafarer of 2050?</w:t>
      </w:r>
    </w:p>
    <w:p w14:paraId="33DF48A9" w14:textId="436BB6A4" w:rsidR="00A67BE2" w:rsidRPr="00BC5980" w:rsidRDefault="00A67BE2" w:rsidP="00C4456D">
      <w:pPr>
        <w:pStyle w:val="ListParagraph"/>
        <w:numPr>
          <w:ilvl w:val="0"/>
          <w:numId w:val="9"/>
        </w:numPr>
        <w:spacing w:after="160" w:line="257"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What is our social contract with seafarers?</w:t>
      </w:r>
    </w:p>
    <w:p w14:paraId="477F7AC3" w14:textId="10435690" w:rsidR="00A67BE2" w:rsidRPr="00BC5980" w:rsidRDefault="00A67BE2" w:rsidP="00C4456D">
      <w:pPr>
        <w:pStyle w:val="ListParagraph"/>
        <w:numPr>
          <w:ilvl w:val="0"/>
          <w:numId w:val="9"/>
        </w:numPr>
        <w:spacing w:after="160" w:line="257"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Committing to fair, equitable and just transition</w:t>
      </w:r>
      <w:r w:rsidR="00C4456D" w:rsidRPr="00BC5980">
        <w:rPr>
          <w:rFonts w:ascii="Arial" w:eastAsia="Calibri" w:hAnsi="Arial" w:cs="Arial"/>
          <w:color w:val="365F91" w:themeColor="accent1" w:themeShade="BF"/>
          <w:sz w:val="22"/>
          <w:szCs w:val="22"/>
        </w:rPr>
        <w:t>.</w:t>
      </w:r>
    </w:p>
    <w:p w14:paraId="4A49697E" w14:textId="025C9E72" w:rsidR="00A67BE2" w:rsidRPr="00BC5980" w:rsidRDefault="00A67BE2" w:rsidP="00C4456D">
      <w:pPr>
        <w:pStyle w:val="ListParagraph"/>
        <w:numPr>
          <w:ilvl w:val="0"/>
          <w:numId w:val="9"/>
        </w:numPr>
        <w:spacing w:after="160" w:line="257" w:lineRule="auto"/>
        <w:ind w:left="419" w:hanging="357"/>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Building a resilient industry on sea and on land</w:t>
      </w:r>
      <w:r w:rsidR="00C4456D" w:rsidRPr="00BC5980">
        <w:rPr>
          <w:rFonts w:ascii="Arial" w:eastAsia="Calibri" w:hAnsi="Arial" w:cs="Arial"/>
          <w:color w:val="365F91" w:themeColor="accent1" w:themeShade="BF"/>
          <w:sz w:val="22"/>
          <w:szCs w:val="22"/>
        </w:rPr>
        <w:t>.</w:t>
      </w:r>
    </w:p>
    <w:p w14:paraId="3E511A8E" w14:textId="537ABF54" w:rsidR="00FF18BF" w:rsidRPr="00BC5980" w:rsidRDefault="00FF18BF" w:rsidP="00E63BEA">
      <w:pPr>
        <w:spacing w:after="160" w:line="256" w:lineRule="auto"/>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Moderator</w:t>
      </w:r>
    </w:p>
    <w:p w14:paraId="65E8F33B" w14:textId="6CD24537" w:rsidR="00A67BE2" w:rsidRPr="00BC5980" w:rsidRDefault="00A67BE2" w:rsidP="00E63BEA">
      <w:pPr>
        <w:pStyle w:val="ListParagraph"/>
        <w:numPr>
          <w:ilvl w:val="0"/>
          <w:numId w:val="8"/>
        </w:numPr>
        <w:spacing w:after="160" w:line="257" w:lineRule="auto"/>
        <w:ind w:left="419" w:hanging="357"/>
        <w:contextualSpacing w:val="0"/>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Svein Steimler</w:t>
      </w:r>
      <w:r w:rsidR="00FF18BF" w:rsidRPr="00BC5980">
        <w:rPr>
          <w:rFonts w:ascii="Arial" w:eastAsia="Calibri" w:hAnsi="Arial" w:cs="Arial"/>
          <w:color w:val="365F91" w:themeColor="accent1" w:themeShade="BF"/>
          <w:sz w:val="22"/>
          <w:szCs w:val="22"/>
        </w:rPr>
        <w:t xml:space="preserve">, </w:t>
      </w:r>
      <w:r w:rsidR="00FF18BF" w:rsidRPr="00BC5980">
        <w:rPr>
          <w:rFonts w:ascii="Arial" w:eastAsia="Calibri" w:hAnsi="Arial" w:cs="Arial"/>
          <w:i/>
          <w:iCs/>
          <w:color w:val="365F91" w:themeColor="accent1" w:themeShade="BF"/>
          <w:sz w:val="22"/>
          <w:szCs w:val="22"/>
        </w:rPr>
        <w:t>Special Advisor, NYK Group Europe, United Kingdom</w:t>
      </w:r>
    </w:p>
    <w:p w14:paraId="04202266" w14:textId="0899CC90" w:rsidR="00A67BE2" w:rsidRPr="00BC5980" w:rsidRDefault="00FF18BF" w:rsidP="00E63BEA">
      <w:pPr>
        <w:spacing w:after="160" w:line="256" w:lineRule="auto"/>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Panellists</w:t>
      </w:r>
    </w:p>
    <w:p w14:paraId="09D54BDC" w14:textId="12597C26" w:rsidR="00FF18BF" w:rsidRPr="00F56D8D" w:rsidRDefault="00FF18BF" w:rsidP="00E63BEA">
      <w:pPr>
        <w:pStyle w:val="ListParagraph"/>
        <w:numPr>
          <w:ilvl w:val="0"/>
          <w:numId w:val="8"/>
        </w:numPr>
        <w:spacing w:line="257" w:lineRule="auto"/>
        <w:ind w:left="419" w:hanging="357"/>
        <w:contextualSpacing w:val="0"/>
        <w:rPr>
          <w:rFonts w:ascii="Arial" w:eastAsia="Calibri" w:hAnsi="Arial" w:cs="Arial"/>
          <w:color w:val="365F91" w:themeColor="accent1" w:themeShade="BF"/>
          <w:sz w:val="22"/>
          <w:szCs w:val="22"/>
        </w:rPr>
      </w:pPr>
      <w:r w:rsidRPr="000C0F20">
        <w:rPr>
          <w:rFonts w:ascii="Arial" w:eastAsia="Calibri" w:hAnsi="Arial" w:cs="Arial"/>
          <w:color w:val="365F91" w:themeColor="accent1" w:themeShade="BF"/>
          <w:sz w:val="22"/>
          <w:szCs w:val="22"/>
        </w:rPr>
        <w:t>Belal Ahmed</w:t>
      </w:r>
      <w:r w:rsidR="000B483D" w:rsidRPr="000C0F20">
        <w:rPr>
          <w:rFonts w:ascii="Arial" w:eastAsia="Calibri" w:hAnsi="Arial" w:cs="Arial"/>
          <w:color w:val="365F91" w:themeColor="accent1" w:themeShade="BF"/>
          <w:sz w:val="22"/>
          <w:szCs w:val="22"/>
        </w:rPr>
        <w:t xml:space="preserve">, </w:t>
      </w:r>
      <w:r w:rsidR="00B65DCB" w:rsidRPr="000C0F20">
        <w:rPr>
          <w:rFonts w:ascii="Arial" w:eastAsia="Calibri" w:hAnsi="Arial" w:cs="Arial"/>
          <w:i/>
          <w:iCs/>
          <w:color w:val="365F91" w:themeColor="accent1" w:themeShade="BF"/>
          <w:sz w:val="22"/>
          <w:szCs w:val="22"/>
        </w:rPr>
        <w:t>Chairman</w:t>
      </w:r>
      <w:r w:rsidR="000B483D" w:rsidRPr="000C0F20">
        <w:rPr>
          <w:rFonts w:ascii="Arial" w:eastAsia="Calibri" w:hAnsi="Arial" w:cs="Arial"/>
          <w:i/>
          <w:iCs/>
          <w:color w:val="365F91" w:themeColor="accent1" w:themeShade="BF"/>
          <w:sz w:val="22"/>
          <w:szCs w:val="22"/>
        </w:rPr>
        <w:t xml:space="preserve">, </w:t>
      </w:r>
      <w:r w:rsidR="00070C9A" w:rsidRPr="000C0F20">
        <w:rPr>
          <w:rFonts w:ascii="Arial" w:eastAsia="Calibri" w:hAnsi="Arial" w:cs="Arial"/>
          <w:i/>
          <w:iCs/>
          <w:color w:val="365F91" w:themeColor="accent1" w:themeShade="BF"/>
          <w:sz w:val="22"/>
          <w:szCs w:val="22"/>
        </w:rPr>
        <w:t xml:space="preserve">The International Maritime Employers’ Council, </w:t>
      </w:r>
      <w:r w:rsidR="000B483D" w:rsidRPr="000C0F20">
        <w:rPr>
          <w:rFonts w:ascii="Arial" w:eastAsia="Calibri" w:hAnsi="Arial" w:cs="Arial"/>
          <w:i/>
          <w:iCs/>
          <w:color w:val="365F91" w:themeColor="accent1" w:themeShade="BF"/>
          <w:sz w:val="22"/>
          <w:szCs w:val="22"/>
        </w:rPr>
        <w:t>and Managing</w:t>
      </w:r>
      <w:r w:rsidR="000B483D" w:rsidRPr="00BC5980">
        <w:rPr>
          <w:rFonts w:ascii="Arial" w:eastAsia="Calibri" w:hAnsi="Arial" w:cs="Arial"/>
          <w:i/>
          <w:iCs/>
          <w:color w:val="365F91" w:themeColor="accent1" w:themeShade="BF"/>
          <w:sz w:val="22"/>
          <w:szCs w:val="22"/>
        </w:rPr>
        <w:t xml:space="preserve"> Director, Western Shipping PTE, Singapore</w:t>
      </w:r>
    </w:p>
    <w:p w14:paraId="5E0E6608" w14:textId="09746C6B" w:rsidR="00F56D8D" w:rsidRPr="00F56D8D" w:rsidRDefault="00F56D8D" w:rsidP="00F56D8D">
      <w:pPr>
        <w:pStyle w:val="ListParagraph"/>
        <w:numPr>
          <w:ilvl w:val="0"/>
          <w:numId w:val="8"/>
        </w:numPr>
        <w:spacing w:line="257" w:lineRule="auto"/>
        <w:ind w:left="419" w:hanging="357"/>
        <w:contextualSpacing w:val="0"/>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 xml:space="preserve">Gabby Bornheim, </w:t>
      </w:r>
      <w:r w:rsidRPr="00BC5980">
        <w:rPr>
          <w:rFonts w:ascii="Arial" w:eastAsia="Calibri" w:hAnsi="Arial" w:cs="Arial"/>
          <w:i/>
          <w:iCs/>
          <w:color w:val="365F91" w:themeColor="accent1" w:themeShade="BF"/>
          <w:sz w:val="22"/>
          <w:szCs w:val="22"/>
        </w:rPr>
        <w:t>Managing Director Peter Döhle Schiffahrts-KG and President German Shipowners’ Association</w:t>
      </w:r>
    </w:p>
    <w:p w14:paraId="46708E8B" w14:textId="013CEBA1" w:rsidR="00FF18BF" w:rsidRDefault="00FF18BF" w:rsidP="00E63BEA">
      <w:pPr>
        <w:pStyle w:val="ListParagraph"/>
        <w:numPr>
          <w:ilvl w:val="0"/>
          <w:numId w:val="8"/>
        </w:numPr>
        <w:spacing w:line="257" w:lineRule="auto"/>
        <w:ind w:left="419" w:hanging="357"/>
        <w:contextualSpacing w:val="0"/>
        <w:rPr>
          <w:rFonts w:ascii="Arial" w:eastAsia="Calibri" w:hAnsi="Arial" w:cs="Arial"/>
          <w:i/>
          <w:iCs/>
          <w:color w:val="365F91" w:themeColor="accent1" w:themeShade="BF"/>
          <w:sz w:val="22"/>
          <w:szCs w:val="22"/>
        </w:rPr>
      </w:pPr>
      <w:r w:rsidRPr="008E72D5">
        <w:rPr>
          <w:rFonts w:ascii="Arial" w:eastAsia="Calibri" w:hAnsi="Arial" w:cs="Arial"/>
          <w:color w:val="365F91" w:themeColor="accent1" w:themeShade="BF"/>
          <w:sz w:val="22"/>
          <w:szCs w:val="22"/>
        </w:rPr>
        <w:t>Bjorn Hojgaard</w:t>
      </w:r>
      <w:r w:rsidR="000B483D" w:rsidRPr="008E72D5">
        <w:rPr>
          <w:rFonts w:ascii="Arial" w:eastAsia="Calibri" w:hAnsi="Arial" w:cs="Arial"/>
          <w:color w:val="365F91" w:themeColor="accent1" w:themeShade="BF"/>
          <w:sz w:val="22"/>
          <w:szCs w:val="22"/>
        </w:rPr>
        <w:t xml:space="preserve">, </w:t>
      </w:r>
      <w:r w:rsidR="000B483D" w:rsidRPr="008E72D5">
        <w:rPr>
          <w:rFonts w:ascii="Arial" w:eastAsia="Calibri" w:hAnsi="Arial" w:cs="Arial"/>
          <w:i/>
          <w:iCs/>
          <w:color w:val="365F91" w:themeColor="accent1" w:themeShade="BF"/>
          <w:sz w:val="22"/>
          <w:szCs w:val="22"/>
        </w:rPr>
        <w:t>CEO Anglo Eastern, Hong Kong</w:t>
      </w:r>
      <w:r w:rsidR="000B483D" w:rsidRPr="00BC5980">
        <w:rPr>
          <w:rFonts w:ascii="Arial" w:eastAsia="Calibri" w:hAnsi="Arial" w:cs="Arial"/>
          <w:i/>
          <w:iCs/>
          <w:color w:val="365F91" w:themeColor="accent1" w:themeShade="BF"/>
          <w:sz w:val="22"/>
          <w:szCs w:val="22"/>
        </w:rPr>
        <w:t xml:space="preserve"> SAR</w:t>
      </w:r>
    </w:p>
    <w:p w14:paraId="4CC2BADC" w14:textId="507873DA" w:rsidR="003454D9" w:rsidRDefault="003454D9" w:rsidP="00E63BEA">
      <w:pPr>
        <w:pStyle w:val="ListParagraph"/>
        <w:numPr>
          <w:ilvl w:val="0"/>
          <w:numId w:val="8"/>
        </w:numPr>
        <w:spacing w:line="257" w:lineRule="auto"/>
        <w:ind w:left="419" w:hanging="357"/>
        <w:contextualSpacing w:val="0"/>
        <w:rPr>
          <w:rFonts w:ascii="Arial" w:eastAsia="Calibri" w:hAnsi="Arial" w:cs="Arial"/>
          <w:i/>
          <w:iCs/>
          <w:color w:val="365F91" w:themeColor="accent1" w:themeShade="BF"/>
          <w:sz w:val="22"/>
          <w:szCs w:val="22"/>
        </w:rPr>
      </w:pPr>
      <w:r w:rsidRPr="004A2E0D">
        <w:rPr>
          <w:rFonts w:ascii="Arial" w:eastAsia="Calibri" w:hAnsi="Arial" w:cs="Arial"/>
          <w:color w:val="365F91" w:themeColor="accent1" w:themeShade="BF"/>
          <w:sz w:val="22"/>
          <w:szCs w:val="22"/>
        </w:rPr>
        <w:t>Reynaldo Vea</w:t>
      </w:r>
      <w:r w:rsidR="004A2E0D">
        <w:rPr>
          <w:rFonts w:ascii="Arial" w:eastAsia="Calibri" w:hAnsi="Arial" w:cs="Arial"/>
          <w:i/>
          <w:iCs/>
          <w:color w:val="365F91" w:themeColor="accent1" w:themeShade="BF"/>
          <w:sz w:val="22"/>
          <w:szCs w:val="22"/>
        </w:rPr>
        <w:t xml:space="preserve">, Chairman, President </w:t>
      </w:r>
      <w:proofErr w:type="spellStart"/>
      <w:r w:rsidR="007C0AD0" w:rsidRPr="007C0AD0">
        <w:rPr>
          <w:rFonts w:ascii="Arial" w:eastAsia="Calibri" w:hAnsi="Arial" w:cs="Arial"/>
          <w:i/>
          <w:iCs/>
          <w:color w:val="365F91" w:themeColor="accent1" w:themeShade="BF"/>
          <w:sz w:val="22"/>
          <w:szCs w:val="22"/>
        </w:rPr>
        <w:t>Mapúa</w:t>
      </w:r>
      <w:proofErr w:type="spellEnd"/>
      <w:r w:rsidR="007C0AD0" w:rsidRPr="007C0AD0">
        <w:rPr>
          <w:rFonts w:ascii="Arial" w:eastAsia="Calibri" w:hAnsi="Arial" w:cs="Arial"/>
          <w:i/>
          <w:iCs/>
          <w:color w:val="365F91" w:themeColor="accent1" w:themeShade="BF"/>
          <w:sz w:val="22"/>
          <w:szCs w:val="22"/>
        </w:rPr>
        <w:t xml:space="preserve"> University</w:t>
      </w:r>
      <w:r w:rsidR="007C0AD0">
        <w:rPr>
          <w:rFonts w:ascii="Arial" w:eastAsia="Calibri" w:hAnsi="Arial" w:cs="Arial"/>
          <w:i/>
          <w:iCs/>
          <w:color w:val="365F91" w:themeColor="accent1" w:themeShade="BF"/>
          <w:sz w:val="22"/>
          <w:szCs w:val="22"/>
        </w:rPr>
        <w:t xml:space="preserve">, </w:t>
      </w:r>
      <w:r w:rsidR="004A2E0D">
        <w:rPr>
          <w:rFonts w:ascii="Arial" w:eastAsia="Calibri" w:hAnsi="Arial" w:cs="Arial"/>
          <w:i/>
          <w:iCs/>
          <w:color w:val="365F91" w:themeColor="accent1" w:themeShade="BF"/>
          <w:sz w:val="22"/>
          <w:szCs w:val="22"/>
        </w:rPr>
        <w:t>The Philippines</w:t>
      </w:r>
    </w:p>
    <w:p w14:paraId="37527F2C" w14:textId="77777777" w:rsidR="004A0221" w:rsidRPr="00BC5980" w:rsidRDefault="004A0221" w:rsidP="004A0221">
      <w:pPr>
        <w:spacing w:line="257" w:lineRule="auto"/>
        <w:rPr>
          <w:rFonts w:ascii="Arial" w:eastAsia="Calibri" w:hAnsi="Arial" w:cs="Arial"/>
          <w:color w:val="365F91" w:themeColor="accent1" w:themeShade="BF"/>
          <w:sz w:val="22"/>
          <w:szCs w:val="22"/>
        </w:rPr>
      </w:pPr>
    </w:p>
    <w:p w14:paraId="00553EA4" w14:textId="36FFCFC6" w:rsidR="004A0221" w:rsidRDefault="00795BAD" w:rsidP="00627440">
      <w:pPr>
        <w:spacing w:line="257" w:lineRule="auto"/>
        <w:ind w:left="2160" w:hanging="2160"/>
        <w:rPr>
          <w:rFonts w:ascii="Arial" w:eastAsia="Calibri" w:hAnsi="Arial" w:cs="Arial"/>
          <w:i/>
          <w:iCs/>
          <w:color w:val="365F91" w:themeColor="accent1" w:themeShade="BF"/>
          <w:sz w:val="22"/>
          <w:szCs w:val="22"/>
        </w:rPr>
      </w:pPr>
      <w:r>
        <w:rPr>
          <w:rFonts w:ascii="Arial" w:eastAsia="Calibri" w:hAnsi="Arial" w:cs="Arial"/>
          <w:b/>
          <w:bCs/>
          <w:color w:val="365F91" w:themeColor="accent1" w:themeShade="BF"/>
          <w:sz w:val="22"/>
          <w:szCs w:val="22"/>
        </w:rPr>
        <w:t>12:00</w:t>
      </w:r>
      <w:r w:rsidR="00E63BEA" w:rsidRPr="00BC5980">
        <w:rPr>
          <w:rFonts w:ascii="Arial" w:eastAsia="Calibri" w:hAnsi="Arial" w:cs="Arial"/>
          <w:b/>
          <w:bCs/>
          <w:color w:val="365F91" w:themeColor="accent1" w:themeShade="BF"/>
          <w:sz w:val="22"/>
          <w:szCs w:val="22"/>
        </w:rPr>
        <w:t xml:space="preserve"> – </w:t>
      </w:r>
      <w:r w:rsidR="004A0221" w:rsidRPr="00BC5980">
        <w:rPr>
          <w:rFonts w:ascii="Arial" w:eastAsia="Calibri" w:hAnsi="Arial" w:cs="Arial"/>
          <w:b/>
          <w:bCs/>
          <w:color w:val="365F91" w:themeColor="accent1" w:themeShade="BF"/>
          <w:sz w:val="22"/>
          <w:szCs w:val="22"/>
        </w:rPr>
        <w:t>12:</w:t>
      </w:r>
      <w:r>
        <w:rPr>
          <w:rFonts w:ascii="Arial" w:eastAsia="Calibri" w:hAnsi="Arial" w:cs="Arial"/>
          <w:b/>
          <w:bCs/>
          <w:color w:val="365F91" w:themeColor="accent1" w:themeShade="BF"/>
          <w:sz w:val="22"/>
          <w:szCs w:val="22"/>
        </w:rPr>
        <w:t>45</w:t>
      </w:r>
      <w:r w:rsidR="004A0221" w:rsidRPr="00BC5980">
        <w:rPr>
          <w:rFonts w:ascii="Arial" w:eastAsia="Calibri" w:hAnsi="Arial" w:cs="Arial"/>
          <w:color w:val="365F91" w:themeColor="accent1" w:themeShade="BF"/>
          <w:sz w:val="22"/>
          <w:szCs w:val="22"/>
        </w:rPr>
        <w:tab/>
      </w:r>
      <w:r w:rsidR="004A0221" w:rsidRPr="00BC5980">
        <w:rPr>
          <w:rFonts w:ascii="Arial" w:eastAsia="Calibri" w:hAnsi="Arial" w:cs="Arial"/>
          <w:b/>
          <w:bCs/>
          <w:color w:val="365F91" w:themeColor="accent1" w:themeShade="BF"/>
          <w:sz w:val="22"/>
          <w:szCs w:val="22"/>
        </w:rPr>
        <w:t>The Seafarer 2050 – Opportunities Within a Vibrant, Diverse and Growing Sector</w:t>
      </w:r>
      <w:r w:rsidR="008E5E17" w:rsidRPr="00BC5980">
        <w:rPr>
          <w:rFonts w:ascii="Arial" w:eastAsia="Calibri" w:hAnsi="Arial" w:cs="Arial"/>
          <w:b/>
          <w:bCs/>
          <w:color w:val="365F91" w:themeColor="accent1" w:themeShade="BF"/>
          <w:sz w:val="22"/>
          <w:szCs w:val="22"/>
        </w:rPr>
        <w:t xml:space="preserve"> – Panel Discussion </w:t>
      </w:r>
      <w:r w:rsidR="008E5E17" w:rsidRPr="00BC5980">
        <w:rPr>
          <w:rFonts w:ascii="Arial" w:eastAsia="Calibri" w:hAnsi="Arial" w:cs="Arial"/>
          <w:i/>
          <w:iCs/>
          <w:color w:val="365F91" w:themeColor="accent1" w:themeShade="BF"/>
          <w:sz w:val="22"/>
          <w:szCs w:val="22"/>
        </w:rPr>
        <w:t>(Forbes Ballroom 1&amp;2)</w:t>
      </w:r>
    </w:p>
    <w:p w14:paraId="65FDDF6F" w14:textId="1DABBE2F" w:rsidR="004A0221" w:rsidRPr="00BC5980" w:rsidRDefault="004A0221" w:rsidP="004A0221">
      <w:pPr>
        <w:spacing w:before="120"/>
        <w:rPr>
          <w:rFonts w:ascii="Arial" w:eastAsia="Calibri" w:hAnsi="Arial" w:cs="Arial"/>
          <w:b/>
          <w:bCs/>
          <w:color w:val="365F91" w:themeColor="accent1" w:themeShade="BF"/>
          <w:sz w:val="22"/>
          <w:szCs w:val="22"/>
        </w:rPr>
      </w:pPr>
      <w:r w:rsidRPr="00BC5980">
        <w:rPr>
          <w:rFonts w:ascii="Arial" w:eastAsia="Calibri" w:hAnsi="Arial" w:cs="Arial"/>
          <w:color w:val="365F91" w:themeColor="accent1" w:themeShade="BF"/>
          <w:sz w:val="22"/>
          <w:szCs w:val="22"/>
        </w:rPr>
        <w:t>The number of ships at sea has doubled in the past 25 years and is set to expand significantly again in the next 25 years with sectors including cruise, offshore support for renewable energy projects and the need to transport new, low-density fuels set for significant growth.</w:t>
      </w:r>
    </w:p>
    <w:p w14:paraId="577196D7" w14:textId="77777777" w:rsidR="004A0221" w:rsidRPr="00BC5980" w:rsidRDefault="004A0221" w:rsidP="004A0221">
      <w:pPr>
        <w:spacing w:before="120"/>
        <w:jc w:val="both"/>
        <w:rPr>
          <w:rFonts w:ascii="Arial" w:eastAsia="Calibri" w:hAnsi="Arial" w:cs="Arial"/>
          <w:b/>
          <w:bCs/>
          <w:color w:val="365F91" w:themeColor="accent1" w:themeShade="BF"/>
          <w:sz w:val="22"/>
          <w:szCs w:val="22"/>
        </w:rPr>
      </w:pPr>
      <w:r w:rsidRPr="00BC5980">
        <w:rPr>
          <w:rFonts w:ascii="Arial" w:eastAsia="Calibri" w:hAnsi="Arial" w:cs="Arial"/>
          <w:color w:val="365F91" w:themeColor="accent1" w:themeShade="BF"/>
          <w:sz w:val="22"/>
          <w:szCs w:val="22"/>
        </w:rPr>
        <w:t xml:space="preserve">There is already a shortage of officers and a continued inability to obtain skilled crew in a growing industry presents a systemic risk, not only to shipping as a business, but also to the smooth flow of global trade. </w:t>
      </w:r>
    </w:p>
    <w:p w14:paraId="3BB49710" w14:textId="77777777" w:rsidR="004A0221" w:rsidRPr="00BC5980" w:rsidRDefault="004A0221" w:rsidP="004A0221">
      <w:p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In a world of changing demographics, how will the industry respond to this challenge: will it be able to find the skilled crew it needs?</w:t>
      </w:r>
    </w:p>
    <w:p w14:paraId="1A141C4D" w14:textId="77777777" w:rsidR="004A0221" w:rsidRPr="00BC5980" w:rsidRDefault="004A0221" w:rsidP="004A0221">
      <w:p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 xml:space="preserve">Will the need to operate with fewer seafarers drive the transition to increased levels of automation on ships? </w:t>
      </w:r>
      <w:r w:rsidRPr="00BC5980">
        <w:rPr>
          <w:rFonts w:ascii="Arial" w:eastAsia="Calibri" w:hAnsi="Arial" w:cs="Arial"/>
          <w:vanish/>
          <w:color w:val="365F91" w:themeColor="accent1" w:themeShade="BF"/>
          <w:sz w:val="22"/>
          <w:szCs w:val="22"/>
        </w:rPr>
        <w:t>ow willHo</w:t>
      </w:r>
    </w:p>
    <w:p w14:paraId="0AF9892E" w14:textId="148C7975" w:rsidR="00070C9A" w:rsidRDefault="004A0221" w:rsidP="00294898">
      <w:p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An invited panel will discuss the implications to the industry of the world of the key themes presented in the morning session.</w:t>
      </w:r>
    </w:p>
    <w:p w14:paraId="47475446" w14:textId="77777777" w:rsidR="00433F84" w:rsidRDefault="00433F84" w:rsidP="007A3385">
      <w:pPr>
        <w:spacing w:line="257" w:lineRule="auto"/>
        <w:rPr>
          <w:rFonts w:ascii="Arial" w:eastAsia="Calibri" w:hAnsi="Arial" w:cs="Arial"/>
          <w:color w:val="365F91" w:themeColor="accent1" w:themeShade="BF"/>
          <w:sz w:val="22"/>
          <w:szCs w:val="22"/>
        </w:rPr>
      </w:pPr>
    </w:p>
    <w:p w14:paraId="54665AA1" w14:textId="3CA5FF7E" w:rsidR="00DD23C2" w:rsidRPr="00BC5980" w:rsidRDefault="00DD23C2" w:rsidP="007A3385">
      <w:pPr>
        <w:spacing w:line="257" w:lineRule="auto"/>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Moderator</w:t>
      </w:r>
    </w:p>
    <w:p w14:paraId="5181965E" w14:textId="291DEBA3" w:rsidR="00DD23C2" w:rsidRPr="00BC5980" w:rsidRDefault="00DD23C2" w:rsidP="007A3385">
      <w:pPr>
        <w:pStyle w:val="ListParagraph"/>
        <w:numPr>
          <w:ilvl w:val="0"/>
          <w:numId w:val="13"/>
        </w:numPr>
        <w:spacing w:before="120" w:line="257" w:lineRule="auto"/>
        <w:ind w:left="419" w:hanging="357"/>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 xml:space="preserve">Themis Papadopoulos, </w:t>
      </w:r>
      <w:r w:rsidRPr="00BC5980">
        <w:rPr>
          <w:rFonts w:ascii="Arial" w:eastAsia="Calibri" w:hAnsi="Arial" w:cs="Arial"/>
          <w:i/>
          <w:iCs/>
          <w:color w:val="365F91" w:themeColor="accent1" w:themeShade="BF"/>
          <w:sz w:val="22"/>
          <w:szCs w:val="22"/>
        </w:rPr>
        <w:t xml:space="preserve">CEO Interorient Navigation Co., Ltd, Cyprus </w:t>
      </w:r>
    </w:p>
    <w:p w14:paraId="12C4E932" w14:textId="77777777" w:rsidR="00DD23C2" w:rsidRPr="00BC5980" w:rsidRDefault="00DD23C2" w:rsidP="004A0221">
      <w:pPr>
        <w:spacing w:line="257" w:lineRule="auto"/>
        <w:rPr>
          <w:rFonts w:ascii="Arial" w:eastAsia="Calibri" w:hAnsi="Arial" w:cs="Arial"/>
          <w:color w:val="365F91" w:themeColor="accent1" w:themeShade="BF"/>
          <w:sz w:val="22"/>
          <w:szCs w:val="22"/>
        </w:rPr>
      </w:pPr>
    </w:p>
    <w:p w14:paraId="6A6521AE" w14:textId="133B6E58" w:rsidR="00DD23C2" w:rsidRPr="00BC5980" w:rsidRDefault="00DD23C2" w:rsidP="00E63BEA">
      <w:pPr>
        <w:spacing w:after="160" w:line="256" w:lineRule="auto"/>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lastRenderedPageBreak/>
        <w:t>Panellists</w:t>
      </w:r>
    </w:p>
    <w:p w14:paraId="23C09898" w14:textId="31EBB5C4" w:rsidR="00DD23C2" w:rsidRPr="00BC5980" w:rsidRDefault="00DD23C2" w:rsidP="004A0221">
      <w:pPr>
        <w:pStyle w:val="ListParagraph"/>
        <w:numPr>
          <w:ilvl w:val="0"/>
          <w:numId w:val="12"/>
        </w:numPr>
        <w:spacing w:line="257" w:lineRule="auto"/>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 xml:space="preserve">Sai Fat Wong, </w:t>
      </w:r>
      <w:r w:rsidRPr="00BC5980">
        <w:rPr>
          <w:rFonts w:ascii="Arial" w:eastAsia="Calibri" w:hAnsi="Arial" w:cs="Arial"/>
          <w:i/>
          <w:iCs/>
          <w:color w:val="365F91" w:themeColor="accent1" w:themeShade="BF"/>
          <w:sz w:val="22"/>
          <w:szCs w:val="22"/>
        </w:rPr>
        <w:t>Deputy Director of Ma</w:t>
      </w:r>
      <w:r w:rsidR="001E4125">
        <w:rPr>
          <w:rFonts w:ascii="Arial" w:eastAsia="Calibri" w:hAnsi="Arial" w:cs="Arial"/>
          <w:i/>
          <w:iCs/>
          <w:color w:val="365F91" w:themeColor="accent1" w:themeShade="BF"/>
          <w:sz w:val="22"/>
          <w:szCs w:val="22"/>
        </w:rPr>
        <w:t>ri</w:t>
      </w:r>
      <w:r w:rsidRPr="00BC5980">
        <w:rPr>
          <w:rFonts w:ascii="Arial" w:eastAsia="Calibri" w:hAnsi="Arial" w:cs="Arial"/>
          <w:i/>
          <w:iCs/>
          <w:color w:val="365F91" w:themeColor="accent1" w:themeShade="BF"/>
          <w:sz w:val="22"/>
          <w:szCs w:val="22"/>
        </w:rPr>
        <w:t xml:space="preserve">ne, Government of Hong Kong, SAR </w:t>
      </w:r>
    </w:p>
    <w:p w14:paraId="3E6990DC" w14:textId="63AB0335" w:rsidR="004A0221" w:rsidRPr="00BC5980" w:rsidRDefault="00423A3E" w:rsidP="004A0221">
      <w:pPr>
        <w:pStyle w:val="ListParagraph"/>
        <w:numPr>
          <w:ilvl w:val="0"/>
          <w:numId w:val="12"/>
        </w:numPr>
        <w:spacing w:line="257" w:lineRule="auto"/>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 xml:space="preserve">Capt. </w:t>
      </w:r>
      <w:r w:rsidR="00E2020E" w:rsidRPr="00BC5980">
        <w:rPr>
          <w:rFonts w:ascii="Arial" w:eastAsia="Calibri" w:hAnsi="Arial" w:cs="Arial"/>
          <w:color w:val="365F91" w:themeColor="accent1" w:themeShade="BF"/>
          <w:sz w:val="22"/>
          <w:szCs w:val="22"/>
        </w:rPr>
        <w:t>Zhou Jianfeng</w:t>
      </w:r>
      <w:r w:rsidR="00E2020E" w:rsidRPr="00BC5980">
        <w:rPr>
          <w:rFonts w:ascii="Arial" w:eastAsia="Calibri" w:hAnsi="Arial" w:cs="Arial"/>
          <w:i/>
          <w:iCs/>
          <w:color w:val="365F91" w:themeColor="accent1" w:themeShade="BF"/>
          <w:sz w:val="22"/>
          <w:szCs w:val="22"/>
        </w:rPr>
        <w:t>, Managing Director, Wah Kwong Maritime Transport Holdings</w:t>
      </w:r>
      <w:r w:rsidR="001E4125">
        <w:rPr>
          <w:rFonts w:ascii="Arial" w:eastAsia="Calibri" w:hAnsi="Arial" w:cs="Arial"/>
          <w:i/>
          <w:iCs/>
          <w:color w:val="365F91" w:themeColor="accent1" w:themeShade="BF"/>
          <w:sz w:val="22"/>
          <w:szCs w:val="22"/>
        </w:rPr>
        <w:t>, Hong Kong, SAR</w:t>
      </w:r>
      <w:r w:rsidR="00E2020E" w:rsidRPr="00BC5980">
        <w:rPr>
          <w:rFonts w:ascii="Arial" w:eastAsia="Calibri" w:hAnsi="Arial" w:cs="Arial"/>
          <w:i/>
          <w:iCs/>
          <w:color w:val="365F91" w:themeColor="accent1" w:themeShade="BF"/>
          <w:sz w:val="22"/>
          <w:szCs w:val="22"/>
        </w:rPr>
        <w:t xml:space="preserve"> </w:t>
      </w:r>
    </w:p>
    <w:p w14:paraId="5171D8F9" w14:textId="6108882B" w:rsidR="006C4A27" w:rsidRDefault="00E63BEA" w:rsidP="006C4A27">
      <w:pPr>
        <w:pStyle w:val="ListParagraph"/>
        <w:numPr>
          <w:ilvl w:val="0"/>
          <w:numId w:val="12"/>
        </w:numPr>
        <w:spacing w:line="257" w:lineRule="auto"/>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 xml:space="preserve">Sanjam </w:t>
      </w:r>
      <w:r w:rsidRPr="00AB56C4">
        <w:rPr>
          <w:rFonts w:ascii="Arial" w:eastAsia="Calibri" w:hAnsi="Arial" w:cs="Arial"/>
          <w:color w:val="365F91" w:themeColor="accent1" w:themeShade="BF"/>
          <w:sz w:val="22"/>
          <w:szCs w:val="22"/>
        </w:rPr>
        <w:t>Sahi</w:t>
      </w:r>
      <w:r w:rsidRPr="00BC5980">
        <w:rPr>
          <w:rFonts w:ascii="Arial" w:eastAsia="Calibri" w:hAnsi="Arial" w:cs="Arial"/>
          <w:color w:val="365F91" w:themeColor="accent1" w:themeShade="BF"/>
          <w:sz w:val="22"/>
          <w:szCs w:val="22"/>
        </w:rPr>
        <w:t xml:space="preserve"> Gupta, </w:t>
      </w:r>
      <w:r w:rsidRPr="00BC5980">
        <w:rPr>
          <w:rFonts w:ascii="Arial" w:eastAsia="Calibri" w:hAnsi="Arial" w:cs="Arial"/>
          <w:i/>
          <w:iCs/>
          <w:color w:val="365F91" w:themeColor="accent1" w:themeShade="BF"/>
          <w:sz w:val="22"/>
          <w:szCs w:val="22"/>
        </w:rPr>
        <w:t xml:space="preserve">Founder, Maritime </w:t>
      </w:r>
      <w:proofErr w:type="spellStart"/>
      <w:r w:rsidRPr="00BC5980">
        <w:rPr>
          <w:rFonts w:ascii="Arial" w:eastAsia="Calibri" w:hAnsi="Arial" w:cs="Arial"/>
          <w:i/>
          <w:iCs/>
          <w:color w:val="365F91" w:themeColor="accent1" w:themeShade="BF"/>
          <w:sz w:val="22"/>
          <w:szCs w:val="22"/>
        </w:rPr>
        <w:t>SheEO</w:t>
      </w:r>
      <w:proofErr w:type="spellEnd"/>
      <w:r w:rsidRPr="00BC5980">
        <w:rPr>
          <w:rFonts w:ascii="Arial" w:eastAsia="Calibri" w:hAnsi="Arial" w:cs="Arial"/>
          <w:i/>
          <w:iCs/>
          <w:color w:val="365F91" w:themeColor="accent1" w:themeShade="BF"/>
          <w:sz w:val="22"/>
          <w:szCs w:val="22"/>
        </w:rPr>
        <w:t>,</w:t>
      </w:r>
      <w:r w:rsidR="001E4125">
        <w:rPr>
          <w:rFonts w:ascii="Arial" w:eastAsia="Calibri" w:hAnsi="Arial" w:cs="Arial"/>
          <w:i/>
          <w:iCs/>
          <w:color w:val="365F91" w:themeColor="accent1" w:themeShade="BF"/>
          <w:sz w:val="22"/>
          <w:szCs w:val="22"/>
        </w:rPr>
        <w:t xml:space="preserve"> </w:t>
      </w:r>
      <w:r w:rsidRPr="00BC5980">
        <w:rPr>
          <w:rFonts w:ascii="Arial" w:eastAsia="Calibri" w:hAnsi="Arial" w:cs="Arial"/>
          <w:i/>
          <w:iCs/>
          <w:color w:val="365F91" w:themeColor="accent1" w:themeShade="BF"/>
          <w:sz w:val="22"/>
          <w:szCs w:val="22"/>
        </w:rPr>
        <w:t>India</w:t>
      </w:r>
    </w:p>
    <w:p w14:paraId="408BAA34" w14:textId="65F2B668" w:rsidR="00347A8E" w:rsidRDefault="00F960B7" w:rsidP="001E4125">
      <w:pPr>
        <w:pStyle w:val="ListParagraph"/>
        <w:numPr>
          <w:ilvl w:val="0"/>
          <w:numId w:val="12"/>
        </w:numPr>
        <w:spacing w:line="257" w:lineRule="auto"/>
        <w:rPr>
          <w:rFonts w:ascii="Arial" w:eastAsia="Calibri" w:hAnsi="Arial" w:cs="Arial"/>
          <w:i/>
          <w:iCs/>
          <w:color w:val="365F91" w:themeColor="accent1" w:themeShade="BF"/>
          <w:sz w:val="22"/>
          <w:szCs w:val="22"/>
        </w:rPr>
      </w:pPr>
      <w:proofErr w:type="spellStart"/>
      <w:r w:rsidRPr="00F960B7">
        <w:rPr>
          <w:rFonts w:ascii="Arial" w:eastAsia="Calibri" w:hAnsi="Arial" w:cs="Arial"/>
          <w:color w:val="365F91" w:themeColor="accent1" w:themeShade="BF"/>
          <w:sz w:val="22"/>
          <w:szCs w:val="22"/>
        </w:rPr>
        <w:t>Smiriti</w:t>
      </w:r>
      <w:proofErr w:type="spellEnd"/>
      <w:r w:rsidRPr="00F960B7">
        <w:rPr>
          <w:rFonts w:ascii="Arial" w:eastAsia="Calibri" w:hAnsi="Arial" w:cs="Arial"/>
          <w:color w:val="365F91" w:themeColor="accent1" w:themeShade="BF"/>
          <w:sz w:val="22"/>
          <w:szCs w:val="22"/>
        </w:rPr>
        <w:t xml:space="preserve"> Sharma</w:t>
      </w:r>
      <w:r>
        <w:rPr>
          <w:rFonts w:ascii="Arial" w:eastAsia="Calibri" w:hAnsi="Arial" w:cs="Arial"/>
          <w:i/>
          <w:iCs/>
          <w:color w:val="365F91" w:themeColor="accent1" w:themeShade="BF"/>
          <w:sz w:val="22"/>
          <w:szCs w:val="22"/>
        </w:rPr>
        <w:t>, VP Strategy, Planning and Risk Management,  AET, Singapore</w:t>
      </w:r>
    </w:p>
    <w:p w14:paraId="4DFB7628" w14:textId="77777777" w:rsidR="00433F84" w:rsidRDefault="00433F84" w:rsidP="006771D0">
      <w:pPr>
        <w:spacing w:after="160" w:line="256" w:lineRule="auto"/>
        <w:contextualSpacing/>
        <w:rPr>
          <w:rFonts w:ascii="Arial" w:eastAsia="Calibri" w:hAnsi="Arial" w:cs="Arial"/>
          <w:b/>
          <w:bCs/>
          <w:color w:val="365F91" w:themeColor="accent1" w:themeShade="BF"/>
          <w:sz w:val="22"/>
          <w:szCs w:val="22"/>
        </w:rPr>
      </w:pPr>
    </w:p>
    <w:p w14:paraId="636FA974" w14:textId="35D52BBB" w:rsidR="00347A8E" w:rsidRPr="00BC5980" w:rsidRDefault="00347A8E" w:rsidP="006771D0">
      <w:pPr>
        <w:spacing w:after="160" w:line="256" w:lineRule="auto"/>
        <w:contextualSpacing/>
        <w:rPr>
          <w:rFonts w:ascii="Arial" w:eastAsia="Calibri" w:hAnsi="Arial" w:cs="Arial"/>
          <w:b/>
          <w:bCs/>
          <w:i/>
          <w:iCs/>
          <w:color w:val="365F91" w:themeColor="accent1" w:themeShade="BF"/>
          <w:sz w:val="22"/>
          <w:szCs w:val="22"/>
        </w:rPr>
      </w:pPr>
      <w:r w:rsidRPr="00BC5980">
        <w:rPr>
          <w:rFonts w:ascii="Arial" w:eastAsia="Calibri" w:hAnsi="Arial" w:cs="Arial"/>
          <w:b/>
          <w:bCs/>
          <w:color w:val="365F91" w:themeColor="accent1" w:themeShade="BF"/>
          <w:sz w:val="22"/>
          <w:szCs w:val="22"/>
        </w:rPr>
        <w:t>12:</w:t>
      </w:r>
      <w:r w:rsidR="00795BAD">
        <w:rPr>
          <w:rFonts w:ascii="Arial" w:eastAsia="Calibri" w:hAnsi="Arial" w:cs="Arial"/>
          <w:b/>
          <w:bCs/>
          <w:color w:val="365F91" w:themeColor="accent1" w:themeShade="BF"/>
          <w:sz w:val="22"/>
          <w:szCs w:val="22"/>
        </w:rPr>
        <w:t>45</w:t>
      </w:r>
      <w:r w:rsidR="00BF6004">
        <w:rPr>
          <w:rFonts w:ascii="Arial" w:eastAsia="Calibri" w:hAnsi="Arial" w:cs="Arial"/>
          <w:b/>
          <w:bCs/>
          <w:color w:val="365F91" w:themeColor="accent1" w:themeShade="BF"/>
          <w:sz w:val="22"/>
          <w:szCs w:val="22"/>
        </w:rPr>
        <w:t xml:space="preserve"> </w:t>
      </w:r>
      <w:r w:rsidR="008E5E17" w:rsidRPr="00BC5980">
        <w:rPr>
          <w:rFonts w:ascii="Arial" w:eastAsia="Calibri" w:hAnsi="Arial" w:cs="Arial"/>
          <w:b/>
          <w:bCs/>
          <w:color w:val="365F91" w:themeColor="accent1" w:themeShade="BF"/>
          <w:sz w:val="22"/>
          <w:szCs w:val="22"/>
        </w:rPr>
        <w:t xml:space="preserve">– </w:t>
      </w:r>
      <w:r w:rsidRPr="00BC5980">
        <w:rPr>
          <w:rFonts w:ascii="Arial" w:eastAsia="Calibri" w:hAnsi="Arial" w:cs="Arial"/>
          <w:b/>
          <w:bCs/>
          <w:color w:val="365F91" w:themeColor="accent1" w:themeShade="BF"/>
          <w:sz w:val="22"/>
          <w:szCs w:val="22"/>
        </w:rPr>
        <w:t>1</w:t>
      </w:r>
      <w:r w:rsidR="00795BAD">
        <w:rPr>
          <w:rFonts w:ascii="Arial" w:eastAsia="Calibri" w:hAnsi="Arial" w:cs="Arial"/>
          <w:b/>
          <w:bCs/>
          <w:color w:val="365F91" w:themeColor="accent1" w:themeShade="BF"/>
          <w:sz w:val="22"/>
          <w:szCs w:val="22"/>
        </w:rPr>
        <w:t>4:00</w:t>
      </w:r>
      <w:r w:rsidR="008E5E17" w:rsidRPr="00BC5980">
        <w:rPr>
          <w:rFonts w:ascii="Arial" w:eastAsia="Calibri" w:hAnsi="Arial" w:cs="Arial"/>
          <w:color w:val="365F91" w:themeColor="accent1" w:themeShade="BF"/>
          <w:sz w:val="22"/>
          <w:szCs w:val="22"/>
        </w:rPr>
        <w:tab/>
      </w:r>
      <w:r w:rsidR="008E5E17" w:rsidRPr="00BC5980">
        <w:rPr>
          <w:rFonts w:ascii="Arial" w:eastAsia="Calibri" w:hAnsi="Arial" w:cs="Arial"/>
          <w:color w:val="365F91" w:themeColor="accent1" w:themeShade="BF"/>
          <w:sz w:val="22"/>
          <w:szCs w:val="22"/>
        </w:rPr>
        <w:tab/>
      </w:r>
      <w:r w:rsidRPr="00BC5980">
        <w:rPr>
          <w:rFonts w:ascii="Arial" w:eastAsia="Calibri" w:hAnsi="Arial" w:cs="Arial"/>
          <w:b/>
          <w:bCs/>
          <w:color w:val="365F91" w:themeColor="accent1" w:themeShade="BF"/>
          <w:sz w:val="22"/>
          <w:szCs w:val="22"/>
        </w:rPr>
        <w:t>Lunch</w:t>
      </w:r>
      <w:r w:rsidR="004A0221" w:rsidRPr="00BC5980">
        <w:rPr>
          <w:rFonts w:ascii="Arial" w:eastAsia="Calibri" w:hAnsi="Arial" w:cs="Arial"/>
          <w:b/>
          <w:bCs/>
          <w:color w:val="365F91" w:themeColor="accent1" w:themeShade="BF"/>
          <w:sz w:val="22"/>
          <w:szCs w:val="22"/>
        </w:rPr>
        <w:t xml:space="preserve"> and Networking</w:t>
      </w:r>
      <w:r w:rsidR="00DD23C2" w:rsidRPr="00BC5980">
        <w:rPr>
          <w:rFonts w:ascii="Arial" w:eastAsia="Calibri" w:hAnsi="Arial" w:cs="Arial"/>
          <w:b/>
          <w:bCs/>
          <w:color w:val="365F91" w:themeColor="accent1" w:themeShade="BF"/>
          <w:sz w:val="22"/>
          <w:szCs w:val="22"/>
        </w:rPr>
        <w:t xml:space="preserve"> Break</w:t>
      </w:r>
      <w:r w:rsidR="008E5E17" w:rsidRPr="00BC5980">
        <w:rPr>
          <w:rFonts w:ascii="Arial" w:eastAsia="Calibri" w:hAnsi="Arial" w:cs="Arial"/>
          <w:color w:val="365F91" w:themeColor="accent1" w:themeShade="BF"/>
          <w:sz w:val="22"/>
          <w:szCs w:val="22"/>
        </w:rPr>
        <w:t xml:space="preserve"> </w:t>
      </w:r>
      <w:r w:rsidR="008E5E17" w:rsidRPr="00BC5980">
        <w:rPr>
          <w:rFonts w:ascii="Arial" w:eastAsia="Calibri" w:hAnsi="Arial" w:cs="Arial"/>
          <w:i/>
          <w:iCs/>
          <w:color w:val="365F91" w:themeColor="accent1" w:themeShade="BF"/>
          <w:sz w:val="22"/>
          <w:szCs w:val="22"/>
        </w:rPr>
        <w:t>(Forbes 3 Ballroom)</w:t>
      </w:r>
    </w:p>
    <w:p w14:paraId="7F6993BA" w14:textId="77777777" w:rsidR="00347A8E" w:rsidRPr="00BC5980" w:rsidRDefault="00347A8E" w:rsidP="006771D0">
      <w:pPr>
        <w:spacing w:after="160" w:line="256" w:lineRule="auto"/>
        <w:contextualSpacing/>
        <w:rPr>
          <w:rFonts w:ascii="Arial" w:eastAsia="Calibri" w:hAnsi="Arial" w:cs="Arial"/>
          <w:i/>
          <w:iCs/>
          <w:color w:val="365F91" w:themeColor="accent1" w:themeShade="BF"/>
          <w:sz w:val="22"/>
          <w:szCs w:val="22"/>
        </w:rPr>
      </w:pPr>
    </w:p>
    <w:p w14:paraId="2D081602" w14:textId="1F067B07" w:rsidR="00340AFC" w:rsidRPr="00795BAD" w:rsidRDefault="00795BAD" w:rsidP="00371EBE">
      <w:pPr>
        <w:spacing w:after="160" w:line="259" w:lineRule="auto"/>
        <w:contextualSpacing/>
        <w:rPr>
          <w:rFonts w:ascii="Arial" w:eastAsia="Calibri" w:hAnsi="Arial" w:cs="Arial"/>
          <w:b/>
          <w:bCs/>
          <w:color w:val="365F91" w:themeColor="accent1" w:themeShade="BF"/>
          <w:sz w:val="22"/>
          <w:szCs w:val="22"/>
        </w:rPr>
      </w:pPr>
      <w:r>
        <w:rPr>
          <w:rFonts w:ascii="Arial" w:eastAsia="Calibri" w:hAnsi="Arial" w:cs="Arial"/>
          <w:b/>
          <w:bCs/>
          <w:color w:val="365F91" w:themeColor="accent1" w:themeShade="BF"/>
          <w:sz w:val="22"/>
          <w:szCs w:val="22"/>
        </w:rPr>
        <w:t>14:00 – 14:10</w:t>
      </w:r>
      <w:r w:rsidR="008E5E17" w:rsidRPr="00BC5980">
        <w:rPr>
          <w:rFonts w:ascii="Arial" w:eastAsia="Calibri" w:hAnsi="Arial" w:cs="Arial"/>
          <w:i/>
          <w:iCs/>
          <w:color w:val="365F91" w:themeColor="accent1" w:themeShade="BF"/>
          <w:sz w:val="22"/>
          <w:szCs w:val="22"/>
        </w:rPr>
        <w:tab/>
      </w:r>
      <w:r w:rsidR="008E5E17" w:rsidRPr="00BC5980">
        <w:rPr>
          <w:rFonts w:ascii="Arial" w:eastAsia="Calibri" w:hAnsi="Arial" w:cs="Arial"/>
          <w:i/>
          <w:iCs/>
          <w:color w:val="365F91" w:themeColor="accent1" w:themeShade="BF"/>
          <w:sz w:val="22"/>
          <w:szCs w:val="22"/>
        </w:rPr>
        <w:tab/>
      </w:r>
      <w:r w:rsidR="00681821">
        <w:rPr>
          <w:rFonts w:ascii="Arial" w:eastAsia="Calibri" w:hAnsi="Arial" w:cs="Arial"/>
          <w:b/>
          <w:bCs/>
          <w:color w:val="365F91" w:themeColor="accent1" w:themeShade="BF"/>
          <w:sz w:val="22"/>
          <w:szCs w:val="22"/>
        </w:rPr>
        <w:t>An Adventurous Spirit</w:t>
      </w:r>
      <w:r w:rsidR="00371EBE">
        <w:rPr>
          <w:rFonts w:ascii="Arial" w:eastAsia="Calibri" w:hAnsi="Arial" w:cs="Arial"/>
          <w:b/>
          <w:bCs/>
          <w:color w:val="365F91" w:themeColor="accent1" w:themeShade="BF"/>
          <w:sz w:val="22"/>
          <w:szCs w:val="22"/>
        </w:rPr>
        <w:t xml:space="preserve"> </w:t>
      </w:r>
      <w:r w:rsidR="00371EBE" w:rsidRPr="00BC5980">
        <w:rPr>
          <w:rFonts w:ascii="Arial" w:eastAsia="Calibri" w:hAnsi="Arial" w:cs="Arial"/>
          <w:i/>
          <w:iCs/>
          <w:color w:val="365F91" w:themeColor="accent1" w:themeShade="BF"/>
          <w:sz w:val="22"/>
          <w:szCs w:val="22"/>
        </w:rPr>
        <w:t>(Forbes Ballroom 1&amp;2)</w:t>
      </w:r>
    </w:p>
    <w:p w14:paraId="3FDC26AA" w14:textId="77777777" w:rsidR="008E5E17" w:rsidRPr="00BC5980" w:rsidRDefault="008E5E17" w:rsidP="006771D0">
      <w:pPr>
        <w:spacing w:after="160" w:line="256" w:lineRule="auto"/>
        <w:contextualSpacing/>
        <w:rPr>
          <w:rFonts w:ascii="Arial" w:eastAsia="Calibri" w:hAnsi="Arial" w:cs="Arial"/>
          <w:color w:val="365F91" w:themeColor="accent1" w:themeShade="BF"/>
          <w:sz w:val="22"/>
          <w:szCs w:val="22"/>
        </w:rPr>
      </w:pPr>
    </w:p>
    <w:p w14:paraId="2C86708F" w14:textId="4CE5F6F4" w:rsidR="008E5E17" w:rsidRPr="00BC5980" w:rsidRDefault="00795BAD" w:rsidP="006771D0">
      <w:pPr>
        <w:spacing w:after="160" w:line="256" w:lineRule="auto"/>
        <w:contextualSpacing/>
        <w:rPr>
          <w:rFonts w:ascii="Arial" w:eastAsia="Calibri" w:hAnsi="Arial" w:cs="Arial"/>
          <w:color w:val="365F91" w:themeColor="accent1" w:themeShade="BF"/>
          <w:sz w:val="22"/>
          <w:szCs w:val="22"/>
        </w:rPr>
      </w:pPr>
      <w:r>
        <w:rPr>
          <w:rFonts w:ascii="Arial" w:eastAsia="Calibri" w:hAnsi="Arial" w:cs="Arial"/>
          <w:b/>
          <w:bCs/>
          <w:color w:val="365F91" w:themeColor="accent1" w:themeShade="BF"/>
          <w:sz w:val="22"/>
          <w:szCs w:val="22"/>
        </w:rPr>
        <w:t>14:10</w:t>
      </w:r>
      <w:r w:rsidR="008E5E17" w:rsidRPr="00BC5980">
        <w:rPr>
          <w:rFonts w:ascii="Arial" w:eastAsia="Calibri" w:hAnsi="Arial" w:cs="Arial"/>
          <w:b/>
          <w:bCs/>
          <w:color w:val="365F91" w:themeColor="accent1" w:themeShade="BF"/>
          <w:sz w:val="22"/>
          <w:szCs w:val="22"/>
        </w:rPr>
        <w:t xml:space="preserve"> – 14:</w:t>
      </w:r>
      <w:r>
        <w:rPr>
          <w:rFonts w:ascii="Arial" w:eastAsia="Calibri" w:hAnsi="Arial" w:cs="Arial"/>
          <w:b/>
          <w:bCs/>
          <w:color w:val="365F91" w:themeColor="accent1" w:themeShade="BF"/>
          <w:sz w:val="22"/>
          <w:szCs w:val="22"/>
        </w:rPr>
        <w:t>20</w:t>
      </w:r>
      <w:r w:rsidR="008E5E17" w:rsidRPr="00BC5980">
        <w:rPr>
          <w:rFonts w:ascii="Arial" w:eastAsia="Calibri" w:hAnsi="Arial" w:cs="Arial"/>
          <w:color w:val="365F91" w:themeColor="accent1" w:themeShade="BF"/>
          <w:sz w:val="22"/>
          <w:szCs w:val="22"/>
        </w:rPr>
        <w:tab/>
      </w:r>
      <w:r w:rsidR="008E5E17" w:rsidRPr="00BC5980">
        <w:rPr>
          <w:rFonts w:ascii="Arial" w:eastAsia="Calibri" w:hAnsi="Arial" w:cs="Arial"/>
          <w:color w:val="365F91" w:themeColor="accent1" w:themeShade="BF"/>
          <w:sz w:val="22"/>
          <w:szCs w:val="22"/>
        </w:rPr>
        <w:tab/>
      </w:r>
      <w:r w:rsidR="008E5E17" w:rsidRPr="00BC5980">
        <w:rPr>
          <w:rFonts w:ascii="Arial" w:eastAsia="Calibri" w:hAnsi="Arial" w:cs="Arial"/>
          <w:b/>
          <w:bCs/>
          <w:color w:val="365F91" w:themeColor="accent1" w:themeShade="BF"/>
          <w:sz w:val="22"/>
          <w:szCs w:val="22"/>
        </w:rPr>
        <w:t>Seafarer Live</w:t>
      </w:r>
      <w:r w:rsidR="008E5E17" w:rsidRPr="00BC5980">
        <w:rPr>
          <w:rFonts w:ascii="Arial" w:eastAsia="Calibri" w:hAnsi="Arial" w:cs="Arial"/>
          <w:color w:val="365F91" w:themeColor="accent1" w:themeShade="BF"/>
          <w:sz w:val="22"/>
          <w:szCs w:val="22"/>
        </w:rPr>
        <w:t xml:space="preserve"> – Interviewed by Stephen Cotton, </w:t>
      </w:r>
      <w:r w:rsidR="008E5E17" w:rsidRPr="00BC5980">
        <w:rPr>
          <w:rFonts w:ascii="Arial" w:eastAsia="Calibri" w:hAnsi="Arial" w:cs="Arial"/>
          <w:i/>
          <w:iCs/>
          <w:color w:val="365F91" w:themeColor="accent1" w:themeShade="BF"/>
          <w:sz w:val="22"/>
          <w:szCs w:val="22"/>
        </w:rPr>
        <w:t>General Secretary, ITF</w:t>
      </w:r>
      <w:r w:rsidR="008E5E17" w:rsidRPr="00BC5980">
        <w:rPr>
          <w:rFonts w:ascii="Arial" w:eastAsia="Calibri" w:hAnsi="Arial" w:cs="Arial"/>
          <w:color w:val="365F91" w:themeColor="accent1" w:themeShade="BF"/>
          <w:sz w:val="22"/>
          <w:szCs w:val="22"/>
        </w:rPr>
        <w:tab/>
      </w:r>
    </w:p>
    <w:p w14:paraId="4690FC06" w14:textId="77777777" w:rsidR="00893B1C" w:rsidRPr="00BC5980" w:rsidRDefault="00893B1C" w:rsidP="00893B1C">
      <w:pPr>
        <w:spacing w:after="160" w:line="256" w:lineRule="auto"/>
        <w:contextualSpacing/>
        <w:rPr>
          <w:rFonts w:ascii="Arial" w:eastAsia="Calibri" w:hAnsi="Arial" w:cs="Arial"/>
          <w:color w:val="365F91" w:themeColor="accent1" w:themeShade="BF"/>
          <w:sz w:val="22"/>
          <w:szCs w:val="22"/>
        </w:rPr>
      </w:pPr>
    </w:p>
    <w:p w14:paraId="20A8D7A3" w14:textId="2AEDAC12" w:rsidR="00893B1C" w:rsidRPr="00BC5980" w:rsidRDefault="007A3385" w:rsidP="007A3385">
      <w:pPr>
        <w:spacing w:before="120"/>
        <w:ind w:left="2160" w:hanging="2160"/>
        <w:rPr>
          <w:rFonts w:ascii="Arial" w:eastAsia="Calibri" w:hAnsi="Arial" w:cs="Arial"/>
          <w:b/>
          <w:bCs/>
          <w:color w:val="365F91" w:themeColor="accent1" w:themeShade="BF"/>
          <w:sz w:val="22"/>
          <w:szCs w:val="22"/>
        </w:rPr>
      </w:pPr>
      <w:r w:rsidRPr="00BC5980">
        <w:rPr>
          <w:rFonts w:ascii="Arial" w:eastAsia="Calibri" w:hAnsi="Arial" w:cs="Arial"/>
          <w:b/>
          <w:bCs/>
          <w:color w:val="365F91" w:themeColor="accent1" w:themeShade="BF"/>
          <w:sz w:val="22"/>
          <w:szCs w:val="22"/>
        </w:rPr>
        <w:t>14:</w:t>
      </w:r>
      <w:r w:rsidR="00795BAD">
        <w:rPr>
          <w:rFonts w:ascii="Arial" w:eastAsia="Calibri" w:hAnsi="Arial" w:cs="Arial"/>
          <w:b/>
          <w:bCs/>
          <w:color w:val="365F91" w:themeColor="accent1" w:themeShade="BF"/>
          <w:sz w:val="22"/>
          <w:szCs w:val="22"/>
        </w:rPr>
        <w:t>20</w:t>
      </w:r>
      <w:r w:rsidRPr="00BC5980">
        <w:rPr>
          <w:rFonts w:ascii="Arial" w:eastAsia="Calibri" w:hAnsi="Arial" w:cs="Arial"/>
          <w:b/>
          <w:bCs/>
          <w:color w:val="365F91" w:themeColor="accent1" w:themeShade="BF"/>
          <w:sz w:val="22"/>
          <w:szCs w:val="22"/>
        </w:rPr>
        <w:t xml:space="preserve"> – 1</w:t>
      </w:r>
      <w:r w:rsidR="00795BAD">
        <w:rPr>
          <w:rFonts w:ascii="Arial" w:eastAsia="Calibri" w:hAnsi="Arial" w:cs="Arial"/>
          <w:b/>
          <w:bCs/>
          <w:color w:val="365F91" w:themeColor="accent1" w:themeShade="BF"/>
          <w:sz w:val="22"/>
          <w:szCs w:val="22"/>
        </w:rPr>
        <w:t>5</w:t>
      </w:r>
      <w:r w:rsidRPr="00BC5980">
        <w:rPr>
          <w:rFonts w:ascii="Arial" w:eastAsia="Calibri" w:hAnsi="Arial" w:cs="Arial"/>
          <w:b/>
          <w:bCs/>
          <w:color w:val="365F91" w:themeColor="accent1" w:themeShade="BF"/>
          <w:sz w:val="22"/>
          <w:szCs w:val="22"/>
        </w:rPr>
        <w:t>:</w:t>
      </w:r>
      <w:r w:rsidR="00795BAD">
        <w:rPr>
          <w:rFonts w:ascii="Arial" w:eastAsia="Calibri" w:hAnsi="Arial" w:cs="Arial"/>
          <w:b/>
          <w:bCs/>
          <w:color w:val="365F91" w:themeColor="accent1" w:themeShade="BF"/>
          <w:sz w:val="22"/>
          <w:szCs w:val="22"/>
        </w:rPr>
        <w:t>0</w:t>
      </w:r>
      <w:r w:rsidR="00206E5D">
        <w:rPr>
          <w:rFonts w:ascii="Arial" w:eastAsia="Calibri" w:hAnsi="Arial" w:cs="Arial"/>
          <w:b/>
          <w:bCs/>
          <w:color w:val="365F91" w:themeColor="accent1" w:themeShade="BF"/>
          <w:sz w:val="22"/>
          <w:szCs w:val="22"/>
        </w:rPr>
        <w:t>5</w:t>
      </w:r>
      <w:r w:rsidR="008E5E17" w:rsidRPr="00BC5980">
        <w:rPr>
          <w:rFonts w:ascii="Arial" w:eastAsia="Calibri" w:hAnsi="Arial" w:cs="Arial"/>
          <w:b/>
          <w:bCs/>
          <w:color w:val="365F91" w:themeColor="accent1" w:themeShade="BF"/>
          <w:sz w:val="22"/>
          <w:szCs w:val="22"/>
        </w:rPr>
        <w:tab/>
      </w:r>
      <w:r w:rsidR="00893B1C" w:rsidRPr="00BC5980">
        <w:rPr>
          <w:rFonts w:ascii="Arial" w:eastAsia="Calibri" w:hAnsi="Arial" w:cs="Arial"/>
          <w:b/>
          <w:bCs/>
          <w:color w:val="365F91" w:themeColor="accent1" w:themeShade="BF"/>
          <w:sz w:val="22"/>
          <w:szCs w:val="22"/>
        </w:rPr>
        <w:t xml:space="preserve">Strategic Supply: </w:t>
      </w:r>
      <w:r w:rsidR="00F07C81">
        <w:rPr>
          <w:rFonts w:ascii="Arial" w:eastAsia="Calibri" w:hAnsi="Arial" w:cs="Arial"/>
          <w:b/>
          <w:bCs/>
          <w:color w:val="365F91" w:themeColor="accent1" w:themeShade="BF"/>
          <w:sz w:val="22"/>
          <w:szCs w:val="22"/>
        </w:rPr>
        <w:t xml:space="preserve">Recruitment, </w:t>
      </w:r>
      <w:r w:rsidR="00893B1C" w:rsidRPr="00BC5980">
        <w:rPr>
          <w:rFonts w:ascii="Arial" w:eastAsia="Calibri" w:hAnsi="Arial" w:cs="Arial"/>
          <w:b/>
          <w:bCs/>
          <w:color w:val="365F91" w:themeColor="accent1" w:themeShade="BF"/>
          <w:sz w:val="22"/>
          <w:szCs w:val="22"/>
        </w:rPr>
        <w:t>Education &amp; Training – Building Global Capacity &amp; Resilience</w:t>
      </w:r>
      <w:r w:rsidR="008E5E17" w:rsidRPr="00BC5980">
        <w:rPr>
          <w:rFonts w:ascii="Arial" w:eastAsia="Calibri" w:hAnsi="Arial" w:cs="Arial"/>
          <w:b/>
          <w:bCs/>
          <w:color w:val="365F91" w:themeColor="accent1" w:themeShade="BF"/>
          <w:sz w:val="22"/>
          <w:szCs w:val="22"/>
        </w:rPr>
        <w:t xml:space="preserve"> – Panel Discussion </w:t>
      </w:r>
      <w:r w:rsidR="008E5E17" w:rsidRPr="00BC5980">
        <w:rPr>
          <w:rFonts w:ascii="Arial" w:eastAsia="Calibri" w:hAnsi="Arial" w:cs="Arial"/>
          <w:i/>
          <w:iCs/>
          <w:color w:val="365F91" w:themeColor="accent1" w:themeShade="BF"/>
          <w:sz w:val="22"/>
          <w:szCs w:val="22"/>
        </w:rPr>
        <w:t>(Forbes Ballroom 1&amp;2)</w:t>
      </w:r>
    </w:p>
    <w:p w14:paraId="08654F7A" w14:textId="77777777" w:rsidR="00893B1C" w:rsidRPr="00BC5980" w:rsidRDefault="00893B1C" w:rsidP="00893B1C">
      <w:p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Shipowners/managers/crew managers source their seafarers globally – What makes a good source of seafarers? Where will shipping look for the seafarers of the future – the traditional providers or the new kids on the block? How can countries position themselves optimally to meet the demand for seafarers? Will national demographics influence the supply of seafarers?</w:t>
      </w:r>
    </w:p>
    <w:p w14:paraId="31A6A4D5" w14:textId="77777777" w:rsidR="00893B1C" w:rsidRPr="00BC5980" w:rsidRDefault="00893B1C" w:rsidP="00893B1C">
      <w:p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 xml:space="preserve">Cost is important, but skills are vital. Where are STEM-capable trainees going to come from? Can national education systems provide the candidates? What will training for seafarers look like? Can maritime training centres manage the required changes in training? </w:t>
      </w:r>
    </w:p>
    <w:p w14:paraId="610E4AFB" w14:textId="77777777" w:rsidR="00893B1C" w:rsidRPr="00BC5980" w:rsidRDefault="00893B1C" w:rsidP="00893B1C">
      <w:pPr>
        <w:ind w:left="2160" w:hanging="2160"/>
        <w:rPr>
          <w:rFonts w:ascii="Arial" w:eastAsia="Calibri" w:hAnsi="Arial" w:cs="Arial"/>
          <w:b/>
          <w:bCs/>
          <w:color w:val="365F91" w:themeColor="accent1" w:themeShade="BF"/>
          <w:sz w:val="22"/>
          <w:szCs w:val="22"/>
        </w:rPr>
      </w:pPr>
    </w:p>
    <w:p w14:paraId="2BD6B5B1" w14:textId="77777777" w:rsidR="008E5E17" w:rsidRPr="00BC5980" w:rsidRDefault="00893B1C" w:rsidP="00893B1C">
      <w:pPr>
        <w:ind w:left="2160" w:hanging="2160"/>
        <w:rPr>
          <w:rFonts w:ascii="Arial" w:eastAsia="Calibri" w:hAnsi="Arial" w:cs="Arial"/>
          <w:b/>
          <w:bCs/>
          <w:color w:val="365F91" w:themeColor="accent1" w:themeShade="BF"/>
          <w:sz w:val="22"/>
          <w:szCs w:val="22"/>
        </w:rPr>
      </w:pPr>
      <w:r w:rsidRPr="00BC5980">
        <w:rPr>
          <w:rFonts w:ascii="Arial" w:eastAsia="Calibri" w:hAnsi="Arial" w:cs="Arial"/>
          <w:color w:val="365F91" w:themeColor="accent1" w:themeShade="BF"/>
          <w:sz w:val="22"/>
          <w:szCs w:val="22"/>
        </w:rPr>
        <w:t>Moderator</w:t>
      </w:r>
    </w:p>
    <w:p w14:paraId="56832851" w14:textId="60F78890" w:rsidR="007A3385" w:rsidRPr="00BC5980" w:rsidRDefault="00456F5D" w:rsidP="007A3385">
      <w:pPr>
        <w:pStyle w:val="ListParagraph"/>
        <w:numPr>
          <w:ilvl w:val="0"/>
          <w:numId w:val="8"/>
        </w:numPr>
        <w:spacing w:before="120" w:line="257" w:lineRule="auto"/>
        <w:ind w:left="419" w:hanging="357"/>
        <w:contextualSpacing w:val="0"/>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 xml:space="preserve">Line Dahle, </w:t>
      </w:r>
      <w:r w:rsidRPr="00144A9D">
        <w:rPr>
          <w:rFonts w:ascii="Arial" w:eastAsia="Calibri" w:hAnsi="Arial" w:cs="Arial"/>
          <w:i/>
          <w:iCs/>
          <w:color w:val="365F91" w:themeColor="accent1" w:themeShade="BF"/>
          <w:sz w:val="22"/>
          <w:szCs w:val="22"/>
        </w:rPr>
        <w:t>Chief Customer Officer, GARD AS, Norway</w:t>
      </w:r>
    </w:p>
    <w:p w14:paraId="727C5A9D" w14:textId="77777777" w:rsidR="00893B1C" w:rsidRPr="00BC5980" w:rsidRDefault="00893B1C" w:rsidP="00893B1C">
      <w:pPr>
        <w:ind w:left="2160" w:hanging="2160"/>
        <w:rPr>
          <w:rFonts w:ascii="Arial" w:eastAsia="Calibri" w:hAnsi="Arial" w:cs="Arial"/>
          <w:b/>
          <w:bCs/>
          <w:color w:val="365F91" w:themeColor="accent1" w:themeShade="BF"/>
          <w:sz w:val="22"/>
          <w:szCs w:val="22"/>
        </w:rPr>
      </w:pPr>
    </w:p>
    <w:p w14:paraId="50AD3FDA" w14:textId="1D519B66" w:rsidR="007A3385" w:rsidRPr="00BC5980" w:rsidRDefault="007A3385" w:rsidP="007A3385">
      <w:pPr>
        <w:spacing w:after="160" w:line="256" w:lineRule="auto"/>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Panellists</w:t>
      </w:r>
    </w:p>
    <w:p w14:paraId="3A6263B9" w14:textId="2638F6A6" w:rsidR="007A3385" w:rsidRPr="00BC5980" w:rsidRDefault="00C4456D" w:rsidP="007A3385">
      <w:pPr>
        <w:pStyle w:val="ListParagraph"/>
        <w:numPr>
          <w:ilvl w:val="0"/>
          <w:numId w:val="8"/>
        </w:numPr>
        <w:spacing w:line="257" w:lineRule="auto"/>
        <w:ind w:left="419" w:hanging="357"/>
        <w:contextualSpacing w:val="0"/>
        <w:rPr>
          <w:rFonts w:ascii="Arial" w:eastAsia="Calibri" w:hAnsi="Arial" w:cs="Arial"/>
          <w:b/>
          <w:bCs/>
          <w:color w:val="365F91" w:themeColor="accent1" w:themeShade="BF"/>
          <w:sz w:val="22"/>
          <w:szCs w:val="22"/>
        </w:rPr>
      </w:pPr>
      <w:r w:rsidRPr="00BC5980">
        <w:rPr>
          <w:rFonts w:ascii="Arial" w:eastAsia="Calibri" w:hAnsi="Arial" w:cs="Arial"/>
          <w:color w:val="365F91" w:themeColor="accent1" w:themeShade="BF"/>
          <w:sz w:val="22"/>
          <w:szCs w:val="22"/>
        </w:rPr>
        <w:t>Max Mej</w:t>
      </w:r>
      <w:r w:rsidR="007C0AD0">
        <w:rPr>
          <w:rFonts w:ascii="Arial" w:eastAsia="Calibri" w:hAnsi="Arial" w:cs="Arial"/>
          <w:color w:val="365F91" w:themeColor="accent1" w:themeShade="BF"/>
          <w:sz w:val="22"/>
          <w:szCs w:val="22"/>
        </w:rPr>
        <w:t>i</w:t>
      </w:r>
      <w:r w:rsidRPr="00BC5980">
        <w:rPr>
          <w:rFonts w:ascii="Arial" w:eastAsia="Calibri" w:hAnsi="Arial" w:cs="Arial"/>
          <w:color w:val="365F91" w:themeColor="accent1" w:themeShade="BF"/>
          <w:sz w:val="22"/>
          <w:szCs w:val="22"/>
        </w:rPr>
        <w:t xml:space="preserve">a, </w:t>
      </w:r>
      <w:r w:rsidRPr="00BC5980">
        <w:rPr>
          <w:rFonts w:ascii="Arial" w:eastAsia="Calibri" w:hAnsi="Arial" w:cs="Arial"/>
          <w:i/>
          <w:iCs/>
          <w:color w:val="365F91" w:themeColor="accent1" w:themeShade="BF"/>
          <w:sz w:val="22"/>
          <w:szCs w:val="22"/>
        </w:rPr>
        <w:t>President Elect, World Maritime University</w:t>
      </w:r>
      <w:r w:rsidR="007A3385" w:rsidRPr="00BC5980">
        <w:rPr>
          <w:rFonts w:ascii="Arial" w:eastAsia="Calibri" w:hAnsi="Arial" w:cs="Arial"/>
          <w:i/>
          <w:iCs/>
          <w:color w:val="365F91" w:themeColor="accent1" w:themeShade="BF"/>
          <w:sz w:val="22"/>
          <w:szCs w:val="22"/>
        </w:rPr>
        <w:t>, Sweden</w:t>
      </w:r>
    </w:p>
    <w:p w14:paraId="7BF24526" w14:textId="77777777" w:rsidR="007A3385" w:rsidRPr="00BC5980" w:rsidRDefault="00893B1C" w:rsidP="007A3385">
      <w:pPr>
        <w:pStyle w:val="ListParagraph"/>
        <w:numPr>
          <w:ilvl w:val="0"/>
          <w:numId w:val="8"/>
        </w:numPr>
        <w:spacing w:line="257" w:lineRule="auto"/>
        <w:ind w:left="419" w:hanging="357"/>
        <w:contextualSpacing w:val="0"/>
        <w:rPr>
          <w:rFonts w:ascii="Arial" w:eastAsia="Calibri" w:hAnsi="Arial" w:cs="Arial"/>
          <w:b/>
          <w:bCs/>
          <w:color w:val="365F91" w:themeColor="accent1" w:themeShade="BF"/>
          <w:sz w:val="22"/>
          <w:szCs w:val="22"/>
        </w:rPr>
      </w:pPr>
      <w:r w:rsidRPr="00BC5980">
        <w:rPr>
          <w:rFonts w:ascii="Arial" w:eastAsia="Calibri" w:hAnsi="Arial" w:cs="Arial"/>
          <w:color w:val="365F91" w:themeColor="accent1" w:themeShade="BF"/>
          <w:sz w:val="22"/>
          <w:szCs w:val="22"/>
        </w:rPr>
        <w:t>Jyothsna Machcha</w:t>
      </w:r>
      <w:r w:rsidRPr="00BC5980">
        <w:rPr>
          <w:rFonts w:ascii="Arial" w:eastAsia="Calibri" w:hAnsi="Arial" w:cs="Arial"/>
          <w:i/>
          <w:iCs/>
          <w:color w:val="365F91" w:themeColor="accent1" w:themeShade="BF"/>
          <w:sz w:val="22"/>
          <w:szCs w:val="22"/>
        </w:rPr>
        <w:t>, Chief Human Resources Officer, Synergy Marine</w:t>
      </w:r>
      <w:r w:rsidR="007A3385" w:rsidRPr="00BC5980">
        <w:rPr>
          <w:rFonts w:ascii="Arial" w:eastAsia="Calibri" w:hAnsi="Arial" w:cs="Arial"/>
          <w:i/>
          <w:iCs/>
          <w:color w:val="365F91" w:themeColor="accent1" w:themeShade="BF"/>
          <w:sz w:val="22"/>
          <w:szCs w:val="22"/>
        </w:rPr>
        <w:t>, India</w:t>
      </w:r>
      <w:r w:rsidRPr="00BC5980">
        <w:rPr>
          <w:rFonts w:ascii="Arial" w:eastAsia="Calibri" w:hAnsi="Arial" w:cs="Arial"/>
          <w:i/>
          <w:iCs/>
          <w:color w:val="365F91" w:themeColor="accent1" w:themeShade="BF"/>
          <w:sz w:val="22"/>
          <w:szCs w:val="22"/>
        </w:rPr>
        <w:t xml:space="preserve"> </w:t>
      </w:r>
    </w:p>
    <w:p w14:paraId="7C01741A" w14:textId="77777777" w:rsidR="007A3385" w:rsidRPr="00BC5980" w:rsidRDefault="00893B1C" w:rsidP="007A3385">
      <w:pPr>
        <w:pStyle w:val="ListParagraph"/>
        <w:numPr>
          <w:ilvl w:val="0"/>
          <w:numId w:val="8"/>
        </w:numPr>
        <w:spacing w:line="257" w:lineRule="auto"/>
        <w:ind w:left="419" w:hanging="357"/>
        <w:contextualSpacing w:val="0"/>
        <w:rPr>
          <w:rFonts w:ascii="Arial" w:eastAsia="Calibri" w:hAnsi="Arial" w:cs="Arial"/>
          <w:b/>
          <w:bCs/>
          <w:color w:val="365F91" w:themeColor="accent1" w:themeShade="BF"/>
          <w:sz w:val="22"/>
          <w:szCs w:val="22"/>
        </w:rPr>
      </w:pPr>
      <w:r w:rsidRPr="00BC5980">
        <w:rPr>
          <w:rFonts w:ascii="Arial" w:eastAsia="Calibri" w:hAnsi="Arial" w:cs="Arial"/>
          <w:color w:val="365F91" w:themeColor="accent1" w:themeShade="BF"/>
          <w:sz w:val="22"/>
          <w:szCs w:val="22"/>
        </w:rPr>
        <w:t>Conrado Oca</w:t>
      </w:r>
      <w:r w:rsidRPr="00BC5980">
        <w:rPr>
          <w:rFonts w:ascii="Arial" w:eastAsia="Calibri" w:hAnsi="Arial" w:cs="Arial"/>
          <w:i/>
          <w:iCs/>
          <w:color w:val="365F91" w:themeColor="accent1" w:themeShade="BF"/>
          <w:sz w:val="22"/>
          <w:szCs w:val="22"/>
        </w:rPr>
        <w:t>, President, AMOSUP, The Philippines</w:t>
      </w:r>
    </w:p>
    <w:p w14:paraId="60FB5B76" w14:textId="3A4974A5" w:rsidR="00893B1C" w:rsidRPr="00BC5980" w:rsidRDefault="00893B1C" w:rsidP="007A3385">
      <w:pPr>
        <w:pStyle w:val="ListParagraph"/>
        <w:numPr>
          <w:ilvl w:val="0"/>
          <w:numId w:val="8"/>
        </w:numPr>
        <w:spacing w:line="257" w:lineRule="auto"/>
        <w:ind w:left="419" w:hanging="357"/>
        <w:contextualSpacing w:val="0"/>
        <w:rPr>
          <w:rFonts w:ascii="Arial" w:eastAsia="Calibri" w:hAnsi="Arial" w:cs="Arial"/>
          <w:b/>
          <w:bCs/>
          <w:color w:val="365F91" w:themeColor="accent1" w:themeShade="BF"/>
          <w:sz w:val="22"/>
          <w:szCs w:val="22"/>
        </w:rPr>
      </w:pPr>
      <w:r w:rsidRPr="00BC5980">
        <w:rPr>
          <w:rFonts w:ascii="Arial" w:eastAsia="Calibri" w:hAnsi="Arial" w:cs="Arial"/>
          <w:color w:val="365F91" w:themeColor="accent1" w:themeShade="BF"/>
          <w:sz w:val="22"/>
          <w:szCs w:val="22"/>
        </w:rPr>
        <w:t xml:space="preserve">Ancieto Orbeta, </w:t>
      </w:r>
      <w:r w:rsidRPr="00BC5980">
        <w:rPr>
          <w:rFonts w:ascii="Arial" w:eastAsia="Calibri" w:hAnsi="Arial" w:cs="Arial"/>
          <w:i/>
          <w:iCs/>
          <w:color w:val="365F91" w:themeColor="accent1" w:themeShade="BF"/>
          <w:sz w:val="22"/>
          <w:szCs w:val="22"/>
        </w:rPr>
        <w:t xml:space="preserve">Jr, President, Philippine Institute for Development Studies </w:t>
      </w:r>
    </w:p>
    <w:p w14:paraId="33C2DBA0" w14:textId="4D39E08A" w:rsidR="00893B1C" w:rsidRPr="003454D9" w:rsidRDefault="008E72D5" w:rsidP="007A3385">
      <w:pPr>
        <w:pStyle w:val="ListParagraph"/>
        <w:numPr>
          <w:ilvl w:val="0"/>
          <w:numId w:val="8"/>
        </w:numPr>
        <w:spacing w:line="257" w:lineRule="auto"/>
        <w:ind w:left="419" w:hanging="357"/>
        <w:contextualSpacing w:val="0"/>
        <w:rPr>
          <w:rFonts w:ascii="Arial" w:eastAsia="Calibri" w:hAnsi="Arial" w:cs="Arial"/>
          <w:b/>
          <w:bCs/>
          <w:i/>
          <w:iCs/>
          <w:color w:val="365F91" w:themeColor="accent1" w:themeShade="BF"/>
          <w:sz w:val="22"/>
          <w:szCs w:val="22"/>
        </w:rPr>
      </w:pPr>
      <w:r w:rsidRPr="008E72D5">
        <w:rPr>
          <w:rFonts w:ascii="Arial" w:eastAsia="Calibri" w:hAnsi="Arial" w:cs="Arial"/>
          <w:color w:val="365F91" w:themeColor="accent1" w:themeShade="BF"/>
          <w:sz w:val="22"/>
          <w:szCs w:val="22"/>
        </w:rPr>
        <w:t>Aga Nagarajan,</w:t>
      </w:r>
      <w:r w:rsidRPr="008E72D5">
        <w:rPr>
          <w:rFonts w:ascii="Arial" w:eastAsia="Calibri" w:hAnsi="Arial" w:cs="Arial"/>
          <w:i/>
          <w:iCs/>
          <w:color w:val="365F91" w:themeColor="accent1" w:themeShade="BF"/>
          <w:sz w:val="22"/>
          <w:szCs w:val="22"/>
        </w:rPr>
        <w:t xml:space="preserve"> Executive Director, FLEET, Hong Kong, SAR</w:t>
      </w:r>
    </w:p>
    <w:p w14:paraId="1DDB9617" w14:textId="34083797" w:rsidR="003454D9" w:rsidRPr="00F35776" w:rsidRDefault="00A36367" w:rsidP="007A3385">
      <w:pPr>
        <w:pStyle w:val="ListParagraph"/>
        <w:numPr>
          <w:ilvl w:val="0"/>
          <w:numId w:val="8"/>
        </w:numPr>
        <w:spacing w:line="257" w:lineRule="auto"/>
        <w:ind w:left="419" w:hanging="357"/>
        <w:contextualSpacing w:val="0"/>
        <w:rPr>
          <w:rFonts w:ascii="Arial" w:eastAsia="Calibri" w:hAnsi="Arial" w:cs="Arial"/>
          <w:b/>
          <w:bCs/>
          <w:i/>
          <w:iCs/>
          <w:color w:val="365F91" w:themeColor="accent1" w:themeShade="BF"/>
          <w:sz w:val="22"/>
          <w:szCs w:val="22"/>
        </w:rPr>
      </w:pPr>
      <w:r w:rsidRPr="00F35776">
        <w:rPr>
          <w:rFonts w:ascii="Arial" w:eastAsia="Calibri" w:hAnsi="Arial" w:cs="Arial"/>
          <w:color w:val="365F91" w:themeColor="accent1" w:themeShade="BF"/>
          <w:sz w:val="22"/>
          <w:szCs w:val="22"/>
        </w:rPr>
        <w:t>Satinder Virdi</w:t>
      </w:r>
      <w:r w:rsidRPr="00F35776">
        <w:rPr>
          <w:rFonts w:ascii="Arial" w:eastAsia="Calibri" w:hAnsi="Arial" w:cs="Arial"/>
          <w:i/>
          <w:iCs/>
          <w:color w:val="365F91" w:themeColor="accent1" w:themeShade="BF"/>
          <w:sz w:val="22"/>
          <w:szCs w:val="22"/>
        </w:rPr>
        <w:t>, Principal Consultant, DNV, Singapore</w:t>
      </w:r>
      <w:r w:rsidR="00673C04">
        <w:rPr>
          <w:rFonts w:ascii="Arial" w:eastAsia="Calibri" w:hAnsi="Arial" w:cs="Arial"/>
          <w:i/>
          <w:iCs/>
          <w:color w:val="365F91" w:themeColor="accent1" w:themeShade="BF"/>
          <w:sz w:val="22"/>
          <w:szCs w:val="22"/>
        </w:rPr>
        <w:t xml:space="preserve"> </w:t>
      </w:r>
    </w:p>
    <w:p w14:paraId="699326B8" w14:textId="77777777" w:rsidR="00893B1C" w:rsidRPr="00BC5980" w:rsidRDefault="00893B1C" w:rsidP="00893B1C">
      <w:pPr>
        <w:ind w:left="2160" w:hanging="2160"/>
        <w:rPr>
          <w:rFonts w:ascii="Arial" w:eastAsia="Calibri" w:hAnsi="Arial" w:cs="Arial"/>
          <w:i/>
          <w:iCs/>
          <w:color w:val="365F91" w:themeColor="accent1" w:themeShade="BF"/>
          <w:sz w:val="22"/>
          <w:szCs w:val="22"/>
        </w:rPr>
      </w:pPr>
    </w:p>
    <w:p w14:paraId="3FB677FB" w14:textId="174CB4F9" w:rsidR="007A3385" w:rsidRPr="00371EBE" w:rsidRDefault="00206E5D" w:rsidP="00371EBE">
      <w:pPr>
        <w:spacing w:after="160" w:line="259" w:lineRule="auto"/>
        <w:contextualSpacing/>
        <w:rPr>
          <w:rFonts w:ascii="Arial" w:eastAsia="Calibri" w:hAnsi="Arial" w:cs="Arial"/>
          <w:i/>
          <w:iCs/>
          <w:color w:val="365F91" w:themeColor="accent1" w:themeShade="BF"/>
          <w:sz w:val="22"/>
          <w:szCs w:val="22"/>
        </w:rPr>
      </w:pPr>
      <w:r>
        <w:rPr>
          <w:rFonts w:ascii="Arial" w:eastAsia="Calibri" w:hAnsi="Arial" w:cs="Arial"/>
          <w:b/>
          <w:bCs/>
          <w:color w:val="365F91" w:themeColor="accent1" w:themeShade="BF"/>
          <w:sz w:val="22"/>
          <w:szCs w:val="22"/>
        </w:rPr>
        <w:t>15:0</w:t>
      </w:r>
      <w:r w:rsidR="007A3385" w:rsidRPr="00BC5980">
        <w:rPr>
          <w:rFonts w:ascii="Arial" w:eastAsia="Calibri" w:hAnsi="Arial" w:cs="Arial"/>
          <w:b/>
          <w:bCs/>
          <w:color w:val="365F91" w:themeColor="accent1" w:themeShade="BF"/>
          <w:sz w:val="22"/>
          <w:szCs w:val="22"/>
        </w:rPr>
        <w:t>5 – 15:</w:t>
      </w:r>
      <w:r>
        <w:rPr>
          <w:rFonts w:ascii="Arial" w:eastAsia="Calibri" w:hAnsi="Arial" w:cs="Arial"/>
          <w:b/>
          <w:bCs/>
          <w:color w:val="365F91" w:themeColor="accent1" w:themeShade="BF"/>
          <w:sz w:val="22"/>
          <w:szCs w:val="22"/>
        </w:rPr>
        <w:t>30</w:t>
      </w:r>
      <w:r w:rsidR="007A3385" w:rsidRPr="00BC5980">
        <w:rPr>
          <w:rFonts w:ascii="Arial" w:eastAsia="Calibri" w:hAnsi="Arial" w:cs="Arial"/>
          <w:b/>
          <w:bCs/>
          <w:color w:val="365F91" w:themeColor="accent1" w:themeShade="BF"/>
          <w:sz w:val="22"/>
          <w:szCs w:val="22"/>
        </w:rPr>
        <w:tab/>
      </w:r>
      <w:r w:rsidR="007A3385" w:rsidRPr="00BC5980">
        <w:rPr>
          <w:rFonts w:ascii="Arial" w:eastAsia="Calibri" w:hAnsi="Arial" w:cs="Arial"/>
          <w:b/>
          <w:bCs/>
          <w:color w:val="365F91" w:themeColor="accent1" w:themeShade="BF"/>
          <w:sz w:val="22"/>
          <w:szCs w:val="22"/>
        </w:rPr>
        <w:tab/>
        <w:t>Afternoon Refreshments and Networking</w:t>
      </w:r>
      <w:r w:rsidR="00371EBE">
        <w:rPr>
          <w:rFonts w:ascii="Arial" w:eastAsia="Calibri" w:hAnsi="Arial" w:cs="Arial"/>
          <w:b/>
          <w:bCs/>
          <w:color w:val="365F91" w:themeColor="accent1" w:themeShade="BF"/>
          <w:sz w:val="22"/>
          <w:szCs w:val="22"/>
        </w:rPr>
        <w:t xml:space="preserve"> </w:t>
      </w:r>
      <w:r w:rsidR="00371EBE" w:rsidRPr="00BC5980">
        <w:rPr>
          <w:rFonts w:ascii="Arial" w:eastAsia="Calibri" w:hAnsi="Arial" w:cs="Arial"/>
          <w:i/>
          <w:iCs/>
          <w:color w:val="365F91" w:themeColor="accent1" w:themeShade="BF"/>
          <w:sz w:val="22"/>
          <w:szCs w:val="22"/>
        </w:rPr>
        <w:t>(Forbes Ballroom 1&amp;2 Foyer)</w:t>
      </w:r>
    </w:p>
    <w:p w14:paraId="26FBB2E9" w14:textId="77777777" w:rsidR="00433F84" w:rsidRDefault="00433F84" w:rsidP="00371EBE">
      <w:pPr>
        <w:spacing w:after="160" w:line="259" w:lineRule="auto"/>
        <w:contextualSpacing/>
        <w:rPr>
          <w:rFonts w:ascii="Arial" w:eastAsia="Calibri" w:hAnsi="Arial" w:cs="Arial"/>
          <w:b/>
          <w:bCs/>
          <w:color w:val="365F91" w:themeColor="accent1" w:themeShade="BF"/>
          <w:sz w:val="22"/>
          <w:szCs w:val="22"/>
        </w:rPr>
      </w:pPr>
    </w:p>
    <w:p w14:paraId="0178AABB" w14:textId="77777777" w:rsidR="00294898" w:rsidRDefault="007A3385" w:rsidP="00294898">
      <w:pPr>
        <w:spacing w:after="160" w:line="259" w:lineRule="auto"/>
        <w:ind w:left="2160" w:hanging="2160"/>
        <w:contextualSpacing/>
        <w:rPr>
          <w:rFonts w:ascii="Arial" w:eastAsia="Calibri" w:hAnsi="Arial" w:cs="Arial"/>
          <w:b/>
          <w:bCs/>
          <w:color w:val="365F91" w:themeColor="accent1" w:themeShade="BF"/>
          <w:sz w:val="22"/>
          <w:szCs w:val="22"/>
        </w:rPr>
      </w:pPr>
      <w:r w:rsidRPr="00BC5980">
        <w:rPr>
          <w:rFonts w:ascii="Arial" w:eastAsia="Calibri" w:hAnsi="Arial" w:cs="Arial"/>
          <w:b/>
          <w:bCs/>
          <w:color w:val="365F91" w:themeColor="accent1" w:themeShade="BF"/>
          <w:sz w:val="22"/>
          <w:szCs w:val="22"/>
        </w:rPr>
        <w:t>15:</w:t>
      </w:r>
      <w:r w:rsidR="00206E5D">
        <w:rPr>
          <w:rFonts w:ascii="Arial" w:eastAsia="Calibri" w:hAnsi="Arial" w:cs="Arial"/>
          <w:b/>
          <w:bCs/>
          <w:color w:val="365F91" w:themeColor="accent1" w:themeShade="BF"/>
          <w:sz w:val="22"/>
          <w:szCs w:val="22"/>
        </w:rPr>
        <w:t>30</w:t>
      </w:r>
      <w:r w:rsidR="00371EBE">
        <w:rPr>
          <w:rFonts w:ascii="Arial" w:eastAsia="Calibri" w:hAnsi="Arial" w:cs="Arial"/>
          <w:b/>
          <w:bCs/>
          <w:color w:val="365F91" w:themeColor="accent1" w:themeShade="BF"/>
          <w:sz w:val="22"/>
          <w:szCs w:val="22"/>
        </w:rPr>
        <w:t xml:space="preserve"> – </w:t>
      </w:r>
      <w:r w:rsidRPr="00BC5980">
        <w:rPr>
          <w:rFonts w:ascii="Arial" w:eastAsia="Calibri" w:hAnsi="Arial" w:cs="Arial"/>
          <w:b/>
          <w:bCs/>
          <w:color w:val="365F91" w:themeColor="accent1" w:themeShade="BF"/>
          <w:sz w:val="22"/>
          <w:szCs w:val="22"/>
        </w:rPr>
        <w:t>16:</w:t>
      </w:r>
      <w:r w:rsidR="00206E5D">
        <w:rPr>
          <w:rFonts w:ascii="Arial" w:eastAsia="Calibri" w:hAnsi="Arial" w:cs="Arial"/>
          <w:b/>
          <w:bCs/>
          <w:color w:val="365F91" w:themeColor="accent1" w:themeShade="BF"/>
          <w:sz w:val="22"/>
          <w:szCs w:val="22"/>
        </w:rPr>
        <w:t>15</w:t>
      </w:r>
      <w:r w:rsidRPr="00BC5980">
        <w:rPr>
          <w:rFonts w:ascii="Arial" w:eastAsia="Calibri" w:hAnsi="Arial" w:cs="Arial"/>
          <w:b/>
          <w:bCs/>
          <w:color w:val="365F91" w:themeColor="accent1" w:themeShade="BF"/>
          <w:sz w:val="22"/>
          <w:szCs w:val="22"/>
        </w:rPr>
        <w:tab/>
      </w:r>
      <w:r w:rsidR="00893B1C" w:rsidRPr="00BC5980">
        <w:rPr>
          <w:rFonts w:ascii="Arial" w:eastAsia="Calibri" w:hAnsi="Arial" w:cs="Arial"/>
          <w:b/>
          <w:bCs/>
          <w:color w:val="365F91" w:themeColor="accent1" w:themeShade="BF"/>
          <w:sz w:val="22"/>
          <w:szCs w:val="22"/>
        </w:rPr>
        <w:t xml:space="preserve">Seafarer 2050 – </w:t>
      </w:r>
      <w:r w:rsidR="00F07C81">
        <w:rPr>
          <w:rFonts w:ascii="Arial" w:eastAsia="Calibri" w:hAnsi="Arial" w:cs="Arial"/>
          <w:b/>
          <w:bCs/>
          <w:color w:val="365F91" w:themeColor="accent1" w:themeShade="BF"/>
          <w:sz w:val="22"/>
          <w:szCs w:val="22"/>
        </w:rPr>
        <w:t>Retention</w:t>
      </w:r>
      <w:r w:rsidR="00893B1C" w:rsidRPr="00BC5980">
        <w:rPr>
          <w:rFonts w:ascii="Arial" w:eastAsia="Calibri" w:hAnsi="Arial" w:cs="Arial"/>
          <w:b/>
          <w:bCs/>
          <w:color w:val="365F91" w:themeColor="accent1" w:themeShade="BF"/>
          <w:sz w:val="22"/>
          <w:szCs w:val="22"/>
        </w:rPr>
        <w:t xml:space="preserve"> &amp; </w:t>
      </w:r>
      <w:r w:rsidR="00F07C81">
        <w:rPr>
          <w:rFonts w:ascii="Arial" w:eastAsia="Calibri" w:hAnsi="Arial" w:cs="Arial"/>
          <w:b/>
          <w:bCs/>
          <w:color w:val="365F91" w:themeColor="accent1" w:themeShade="BF"/>
          <w:sz w:val="22"/>
          <w:szCs w:val="22"/>
        </w:rPr>
        <w:t>Career Development</w:t>
      </w:r>
      <w:r w:rsidR="00893B1C" w:rsidRPr="00BC5980">
        <w:rPr>
          <w:rFonts w:ascii="Arial" w:eastAsia="Calibri" w:hAnsi="Arial" w:cs="Arial"/>
          <w:b/>
          <w:bCs/>
          <w:color w:val="365F91" w:themeColor="accent1" w:themeShade="BF"/>
          <w:sz w:val="22"/>
          <w:szCs w:val="22"/>
        </w:rPr>
        <w:t xml:space="preserve"> </w:t>
      </w:r>
    </w:p>
    <w:p w14:paraId="71228559" w14:textId="731739B6" w:rsidR="00893B1C" w:rsidRDefault="00371EBE" w:rsidP="00294898">
      <w:pPr>
        <w:spacing w:after="160" w:line="259" w:lineRule="auto"/>
        <w:ind w:left="2160"/>
        <w:contextualSpacing/>
        <w:rPr>
          <w:rFonts w:ascii="Arial" w:eastAsia="Calibri" w:hAnsi="Arial" w:cs="Arial"/>
          <w:i/>
          <w:iCs/>
          <w:color w:val="365F91" w:themeColor="accent1" w:themeShade="BF"/>
          <w:sz w:val="22"/>
          <w:szCs w:val="22"/>
        </w:rPr>
      </w:pPr>
      <w:r w:rsidRPr="00BC5980">
        <w:rPr>
          <w:rFonts w:ascii="Arial" w:eastAsia="Calibri" w:hAnsi="Arial" w:cs="Arial"/>
          <w:i/>
          <w:iCs/>
          <w:color w:val="365F91" w:themeColor="accent1" w:themeShade="BF"/>
          <w:sz w:val="22"/>
          <w:szCs w:val="22"/>
        </w:rPr>
        <w:t>(Forbes Ballroom 1&amp;2)</w:t>
      </w:r>
    </w:p>
    <w:p w14:paraId="54629075" w14:textId="77777777" w:rsidR="00893B1C" w:rsidRPr="00BC5980" w:rsidRDefault="00893B1C" w:rsidP="00893B1C">
      <w:p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 xml:space="preserve">With an increasing level of skills now required for a sea-going career, especially IT/digital skills and the ability to handle sustainable fuels, there will be an increased level of competition from shore-based business for candidates with the same skill sets. </w:t>
      </w:r>
    </w:p>
    <w:p w14:paraId="644CAC59" w14:textId="77777777" w:rsidR="00893B1C" w:rsidRPr="00BC5980" w:rsidRDefault="00893B1C" w:rsidP="00893B1C">
      <w:p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 xml:space="preserve">How easy will it be to keep seafaring as an attractive career? </w:t>
      </w:r>
    </w:p>
    <w:p w14:paraId="6C7CB5FC" w14:textId="77777777" w:rsidR="00893B1C" w:rsidRPr="00BC5980" w:rsidRDefault="00893B1C" w:rsidP="00893B1C">
      <w:p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What is the future of work at sea? With increased competition for seafarers and technical advances that require ship or fleet-specific skill sets, is the future for seafaring a continuous employment career model or will the multiple contract model of employment be maintained?</w:t>
      </w:r>
    </w:p>
    <w:p w14:paraId="075E74B8" w14:textId="77777777" w:rsidR="00893B1C" w:rsidRPr="00BC5980" w:rsidRDefault="00893B1C" w:rsidP="00893B1C">
      <w:p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lastRenderedPageBreak/>
        <w:t xml:space="preserve">Is visibility of a post-sea transition to a land-based role now a required option? </w:t>
      </w:r>
    </w:p>
    <w:p w14:paraId="35434FE8" w14:textId="3E4D543B" w:rsidR="007A3385" w:rsidRPr="00BC5980" w:rsidRDefault="00893B1C" w:rsidP="00F07C81">
      <w:p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Do seafarers’ terms and conditions of employment (wellbeing) need to change to keep shipping competitive in the global marketplace for staff?</w:t>
      </w:r>
    </w:p>
    <w:p w14:paraId="7721D514" w14:textId="6834F1E4" w:rsidR="007A3385" w:rsidRPr="00BC5980" w:rsidRDefault="007A3385" w:rsidP="007A3385">
      <w:pPr>
        <w:ind w:left="2160" w:hanging="2160"/>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Moderator</w:t>
      </w:r>
    </w:p>
    <w:p w14:paraId="03257573" w14:textId="0919353E" w:rsidR="007A3385" w:rsidRPr="00BC5980" w:rsidRDefault="007A3385" w:rsidP="007A3385">
      <w:pPr>
        <w:pStyle w:val="ListParagraph"/>
        <w:numPr>
          <w:ilvl w:val="0"/>
          <w:numId w:val="17"/>
        </w:numPr>
        <w:spacing w:before="120"/>
        <w:ind w:left="419" w:hanging="357"/>
        <w:rPr>
          <w:rFonts w:ascii="Arial" w:eastAsia="Calibri" w:hAnsi="Arial" w:cs="Arial"/>
          <w:b/>
          <w:bCs/>
          <w:i/>
          <w:iCs/>
          <w:color w:val="365F91" w:themeColor="accent1" w:themeShade="BF"/>
          <w:sz w:val="22"/>
          <w:szCs w:val="22"/>
        </w:rPr>
      </w:pPr>
      <w:r w:rsidRPr="00BC5980">
        <w:rPr>
          <w:rFonts w:ascii="Arial" w:eastAsia="Calibri" w:hAnsi="Arial" w:cs="Arial"/>
          <w:color w:val="365F91" w:themeColor="accent1" w:themeShade="BF"/>
          <w:sz w:val="22"/>
          <w:szCs w:val="22"/>
        </w:rPr>
        <w:t>Caroline Yang</w:t>
      </w:r>
      <w:r w:rsidR="00BC5980" w:rsidRPr="00BC5980">
        <w:rPr>
          <w:rFonts w:ascii="Arial" w:eastAsia="Calibri" w:hAnsi="Arial" w:cs="Arial"/>
          <w:color w:val="365F91" w:themeColor="accent1" w:themeShade="BF"/>
          <w:sz w:val="22"/>
          <w:szCs w:val="22"/>
        </w:rPr>
        <w:t xml:space="preserve">, </w:t>
      </w:r>
      <w:r w:rsidR="00BC5980" w:rsidRPr="00BC5980">
        <w:rPr>
          <w:rFonts w:ascii="Arial" w:eastAsia="Calibri" w:hAnsi="Arial" w:cs="Arial"/>
          <w:i/>
          <w:iCs/>
          <w:color w:val="365F91" w:themeColor="accent1" w:themeShade="BF"/>
          <w:sz w:val="22"/>
          <w:szCs w:val="22"/>
        </w:rPr>
        <w:t>CEO, Hong Lam Marine, Hong Kong, SAR</w:t>
      </w:r>
      <w:r w:rsidR="000A10C8">
        <w:rPr>
          <w:rFonts w:ascii="Arial" w:eastAsia="Calibri" w:hAnsi="Arial" w:cs="Arial"/>
          <w:i/>
          <w:iCs/>
          <w:color w:val="365F91" w:themeColor="accent1" w:themeShade="BF"/>
          <w:sz w:val="22"/>
          <w:szCs w:val="22"/>
        </w:rPr>
        <w:t xml:space="preserve"> </w:t>
      </w:r>
    </w:p>
    <w:p w14:paraId="50C96789" w14:textId="24883FF6" w:rsidR="00BC5980" w:rsidRPr="00BC5980" w:rsidRDefault="00BC5980" w:rsidP="00BC5980">
      <w:pPr>
        <w:spacing w:before="120"/>
        <w:ind w:left="62"/>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Panellists</w:t>
      </w:r>
    </w:p>
    <w:p w14:paraId="14FEC426" w14:textId="53BD6191" w:rsidR="00893B1C" w:rsidRPr="00BC5980" w:rsidRDefault="00893B1C" w:rsidP="00BC5980">
      <w:pPr>
        <w:pStyle w:val="ListParagraph"/>
        <w:numPr>
          <w:ilvl w:val="0"/>
          <w:numId w:val="5"/>
        </w:num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Doris Ho, President</w:t>
      </w:r>
      <w:r w:rsidR="00BC5980">
        <w:rPr>
          <w:rFonts w:ascii="Arial" w:eastAsia="Calibri" w:hAnsi="Arial" w:cs="Arial"/>
          <w:color w:val="365F91" w:themeColor="accent1" w:themeShade="BF"/>
          <w:sz w:val="22"/>
          <w:szCs w:val="22"/>
        </w:rPr>
        <w:t>,</w:t>
      </w:r>
      <w:r w:rsidRPr="00BC5980">
        <w:rPr>
          <w:rFonts w:ascii="Arial" w:eastAsia="Calibri" w:hAnsi="Arial" w:cs="Arial"/>
          <w:color w:val="365F91" w:themeColor="accent1" w:themeShade="BF"/>
          <w:sz w:val="22"/>
          <w:szCs w:val="22"/>
        </w:rPr>
        <w:t xml:space="preserve"> </w:t>
      </w:r>
      <w:r w:rsidRPr="00371EBE">
        <w:rPr>
          <w:rFonts w:ascii="Arial" w:eastAsia="Calibri" w:hAnsi="Arial" w:cs="Arial"/>
          <w:i/>
          <w:iCs/>
          <w:color w:val="365F91" w:themeColor="accent1" w:themeShade="BF"/>
          <w:sz w:val="22"/>
          <w:szCs w:val="22"/>
        </w:rPr>
        <w:t>Magsaysay</w:t>
      </w:r>
      <w:r w:rsidR="00BC5980" w:rsidRPr="00371EBE">
        <w:rPr>
          <w:rFonts w:ascii="Arial" w:eastAsia="Calibri" w:hAnsi="Arial" w:cs="Arial"/>
          <w:i/>
          <w:iCs/>
          <w:color w:val="365F91" w:themeColor="accent1" w:themeShade="BF"/>
          <w:sz w:val="22"/>
          <w:szCs w:val="22"/>
        </w:rPr>
        <w:t>, The Philippines</w:t>
      </w:r>
    </w:p>
    <w:p w14:paraId="0CB7A0DA" w14:textId="79DAB5DD" w:rsidR="00893B1C" w:rsidRPr="00BC5980" w:rsidRDefault="00893B1C" w:rsidP="00893B1C">
      <w:pPr>
        <w:pStyle w:val="ListParagraph"/>
        <w:numPr>
          <w:ilvl w:val="0"/>
          <w:numId w:val="5"/>
        </w:num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 xml:space="preserve">Hu </w:t>
      </w:r>
      <w:r w:rsidR="00BC5980">
        <w:rPr>
          <w:rFonts w:ascii="Arial" w:eastAsia="Calibri" w:hAnsi="Arial" w:cs="Arial"/>
          <w:color w:val="365F91" w:themeColor="accent1" w:themeShade="BF"/>
          <w:sz w:val="22"/>
          <w:szCs w:val="22"/>
        </w:rPr>
        <w:t>B</w:t>
      </w:r>
      <w:r w:rsidRPr="00BC5980">
        <w:rPr>
          <w:rFonts w:ascii="Arial" w:eastAsia="Calibri" w:hAnsi="Arial" w:cs="Arial"/>
          <w:color w:val="365F91" w:themeColor="accent1" w:themeShade="BF"/>
          <w:sz w:val="22"/>
          <w:szCs w:val="22"/>
        </w:rPr>
        <w:t xml:space="preserve">in, </w:t>
      </w:r>
      <w:r w:rsidRPr="00371EBE">
        <w:rPr>
          <w:rFonts w:ascii="Arial" w:eastAsia="Calibri" w:hAnsi="Arial" w:cs="Arial"/>
          <w:i/>
          <w:iCs/>
          <w:color w:val="365F91" w:themeColor="accent1" w:themeShade="BF"/>
          <w:sz w:val="22"/>
          <w:szCs w:val="22"/>
        </w:rPr>
        <w:t>V</w:t>
      </w:r>
      <w:r w:rsidR="00BC5980" w:rsidRPr="00371EBE">
        <w:rPr>
          <w:rFonts w:ascii="Arial" w:eastAsia="Calibri" w:hAnsi="Arial" w:cs="Arial"/>
          <w:i/>
          <w:iCs/>
          <w:color w:val="365F91" w:themeColor="accent1" w:themeShade="BF"/>
          <w:sz w:val="22"/>
          <w:szCs w:val="22"/>
        </w:rPr>
        <w:t xml:space="preserve">ice </w:t>
      </w:r>
      <w:r w:rsidRPr="00371EBE">
        <w:rPr>
          <w:rFonts w:ascii="Arial" w:eastAsia="Calibri" w:hAnsi="Arial" w:cs="Arial"/>
          <w:i/>
          <w:iCs/>
          <w:color w:val="365F91" w:themeColor="accent1" w:themeShade="BF"/>
          <w:sz w:val="22"/>
          <w:szCs w:val="22"/>
        </w:rPr>
        <w:t>P</w:t>
      </w:r>
      <w:r w:rsidR="00BC5980" w:rsidRPr="00371EBE">
        <w:rPr>
          <w:rFonts w:ascii="Arial" w:eastAsia="Calibri" w:hAnsi="Arial" w:cs="Arial"/>
          <w:i/>
          <w:iCs/>
          <w:color w:val="365F91" w:themeColor="accent1" w:themeShade="BF"/>
          <w:sz w:val="22"/>
          <w:szCs w:val="22"/>
        </w:rPr>
        <w:t>resident,</w:t>
      </w:r>
      <w:r w:rsidRPr="00371EBE">
        <w:rPr>
          <w:rFonts w:ascii="Arial" w:eastAsia="Calibri" w:hAnsi="Arial" w:cs="Arial"/>
          <w:i/>
          <w:iCs/>
          <w:color w:val="365F91" w:themeColor="accent1" w:themeShade="BF"/>
          <w:sz w:val="22"/>
          <w:szCs w:val="22"/>
        </w:rPr>
        <w:t xml:space="preserve"> China Merchants Energy Shipping</w:t>
      </w:r>
      <w:r w:rsidR="00BC5980" w:rsidRPr="00371EBE">
        <w:rPr>
          <w:rFonts w:ascii="Arial" w:eastAsia="Calibri" w:hAnsi="Arial" w:cs="Arial"/>
          <w:i/>
          <w:iCs/>
          <w:color w:val="365F91" w:themeColor="accent1" w:themeShade="BF"/>
          <w:sz w:val="22"/>
          <w:szCs w:val="22"/>
        </w:rPr>
        <w:t>, P.R. China</w:t>
      </w:r>
    </w:p>
    <w:p w14:paraId="7BA283C3" w14:textId="743D6452" w:rsidR="00893B1C" w:rsidRPr="00371EBE" w:rsidRDefault="00893B1C" w:rsidP="00893B1C">
      <w:pPr>
        <w:pStyle w:val="ListParagraph"/>
        <w:numPr>
          <w:ilvl w:val="0"/>
          <w:numId w:val="5"/>
        </w:numPr>
        <w:spacing w:before="120"/>
        <w:jc w:val="both"/>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 xml:space="preserve">Katie Lea, </w:t>
      </w:r>
      <w:r w:rsidRPr="00371EBE">
        <w:rPr>
          <w:rFonts w:ascii="Arial" w:eastAsia="Calibri" w:hAnsi="Arial" w:cs="Arial"/>
          <w:i/>
          <w:iCs/>
          <w:color w:val="365F91" w:themeColor="accent1" w:themeShade="BF"/>
          <w:sz w:val="22"/>
          <w:szCs w:val="22"/>
        </w:rPr>
        <w:t>Director, Culture and Engagement, V. Ships</w:t>
      </w:r>
      <w:r w:rsidR="00BC5980" w:rsidRPr="00371EBE">
        <w:rPr>
          <w:rFonts w:ascii="Arial" w:eastAsia="Calibri" w:hAnsi="Arial" w:cs="Arial"/>
          <w:i/>
          <w:iCs/>
          <w:color w:val="365F91" w:themeColor="accent1" w:themeShade="BF"/>
          <w:sz w:val="22"/>
          <w:szCs w:val="22"/>
        </w:rPr>
        <w:t>, United Kingdom</w:t>
      </w:r>
    </w:p>
    <w:p w14:paraId="08F71EA4" w14:textId="49C9A29E" w:rsidR="00893B1C" w:rsidRPr="00371EBE" w:rsidRDefault="00893B1C" w:rsidP="00893B1C">
      <w:pPr>
        <w:pStyle w:val="ListParagraph"/>
        <w:numPr>
          <w:ilvl w:val="0"/>
          <w:numId w:val="5"/>
        </w:num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Michael Mendoza</w:t>
      </w:r>
      <w:r w:rsidR="00371EBE">
        <w:rPr>
          <w:rFonts w:ascii="Arial" w:eastAsia="Calibri" w:hAnsi="Arial" w:cs="Arial"/>
          <w:color w:val="365F91" w:themeColor="accent1" w:themeShade="BF"/>
          <w:sz w:val="22"/>
          <w:szCs w:val="22"/>
        </w:rPr>
        <w:t xml:space="preserve">, </w:t>
      </w:r>
      <w:r w:rsidR="00371EBE" w:rsidRPr="00371EBE">
        <w:rPr>
          <w:rFonts w:ascii="Arial" w:eastAsia="Calibri" w:hAnsi="Arial" w:cs="Arial"/>
          <w:i/>
          <w:iCs/>
          <w:color w:val="365F91" w:themeColor="accent1" w:themeShade="BF"/>
          <w:sz w:val="22"/>
          <w:szCs w:val="22"/>
        </w:rPr>
        <w:t>Associated Philippine Seafarer’s Union,</w:t>
      </w:r>
      <w:r w:rsidR="00673C04">
        <w:rPr>
          <w:rFonts w:ascii="Arial" w:eastAsia="Calibri" w:hAnsi="Arial" w:cs="Arial"/>
          <w:i/>
          <w:iCs/>
          <w:color w:val="365F91" w:themeColor="accent1" w:themeShade="BF"/>
          <w:sz w:val="22"/>
          <w:szCs w:val="22"/>
        </w:rPr>
        <w:t xml:space="preserve"> </w:t>
      </w:r>
      <w:r w:rsidR="00371EBE" w:rsidRPr="00371EBE">
        <w:rPr>
          <w:rFonts w:ascii="Arial" w:eastAsia="Calibri" w:hAnsi="Arial" w:cs="Arial"/>
          <w:i/>
          <w:iCs/>
          <w:color w:val="365F91" w:themeColor="accent1" w:themeShade="BF"/>
          <w:sz w:val="22"/>
          <w:szCs w:val="22"/>
        </w:rPr>
        <w:t xml:space="preserve">The Philippines </w:t>
      </w:r>
      <w:r w:rsidR="00FC17AF">
        <w:rPr>
          <w:rFonts w:ascii="Arial" w:eastAsia="Calibri" w:hAnsi="Arial" w:cs="Arial"/>
          <w:i/>
          <w:iCs/>
          <w:color w:val="365F91" w:themeColor="accent1" w:themeShade="BF"/>
          <w:sz w:val="22"/>
          <w:szCs w:val="22"/>
        </w:rPr>
        <w:t xml:space="preserve"> </w:t>
      </w:r>
    </w:p>
    <w:p w14:paraId="6E121DA1" w14:textId="725B0329" w:rsidR="00F35776" w:rsidRDefault="00371EBE" w:rsidP="00F35776">
      <w:pPr>
        <w:pStyle w:val="ListParagraph"/>
        <w:numPr>
          <w:ilvl w:val="0"/>
          <w:numId w:val="5"/>
        </w:numPr>
        <w:spacing w:before="120"/>
        <w:jc w:val="both"/>
        <w:rPr>
          <w:rFonts w:ascii="Arial" w:eastAsia="Calibri" w:hAnsi="Arial" w:cs="Arial"/>
          <w:i/>
          <w:iCs/>
          <w:color w:val="365F91" w:themeColor="accent1" w:themeShade="BF"/>
          <w:sz w:val="22"/>
          <w:szCs w:val="22"/>
        </w:rPr>
      </w:pPr>
      <w:r>
        <w:rPr>
          <w:rFonts w:ascii="Arial" w:eastAsia="Calibri" w:hAnsi="Arial" w:cs="Arial"/>
          <w:color w:val="365F91" w:themeColor="accent1" w:themeShade="BF"/>
          <w:sz w:val="22"/>
          <w:szCs w:val="22"/>
        </w:rPr>
        <w:t xml:space="preserve">Francesco Gargiulo, </w:t>
      </w:r>
      <w:r w:rsidRPr="00371EBE">
        <w:rPr>
          <w:rFonts w:ascii="Arial" w:eastAsia="Calibri" w:hAnsi="Arial" w:cs="Arial"/>
          <w:i/>
          <w:iCs/>
          <w:color w:val="365F91" w:themeColor="accent1" w:themeShade="BF"/>
          <w:sz w:val="22"/>
          <w:szCs w:val="22"/>
        </w:rPr>
        <w:t>CEO, The International Maritime Employers’ Council, United Kingdom</w:t>
      </w:r>
    </w:p>
    <w:p w14:paraId="5A6B12F0" w14:textId="28953954" w:rsidR="00070C9A" w:rsidRPr="00433F84" w:rsidRDefault="00F35776" w:rsidP="00F35776">
      <w:pPr>
        <w:pStyle w:val="ListParagraph"/>
        <w:numPr>
          <w:ilvl w:val="0"/>
          <w:numId w:val="5"/>
        </w:numPr>
        <w:spacing w:before="120"/>
        <w:jc w:val="both"/>
        <w:rPr>
          <w:rFonts w:ascii="Arial" w:eastAsia="Calibri" w:hAnsi="Arial" w:cs="Arial"/>
          <w:i/>
          <w:iCs/>
          <w:color w:val="365F91" w:themeColor="accent1" w:themeShade="BF"/>
          <w:sz w:val="22"/>
          <w:szCs w:val="22"/>
        </w:rPr>
      </w:pPr>
      <w:r w:rsidRPr="00433F84">
        <w:rPr>
          <w:rFonts w:ascii="Arial" w:eastAsia="Calibri" w:hAnsi="Arial" w:cs="Arial"/>
          <w:color w:val="365F91" w:themeColor="accent1" w:themeShade="BF"/>
          <w:sz w:val="22"/>
          <w:szCs w:val="22"/>
        </w:rPr>
        <w:t xml:space="preserve">Capt Faouzi </w:t>
      </w:r>
      <w:r w:rsidR="00673C04" w:rsidRPr="00433F84">
        <w:rPr>
          <w:rFonts w:ascii="Arial" w:eastAsia="Calibri" w:hAnsi="Arial" w:cs="Arial"/>
          <w:color w:val="365F91" w:themeColor="accent1" w:themeShade="BF"/>
          <w:sz w:val="22"/>
          <w:szCs w:val="22"/>
        </w:rPr>
        <w:t>F</w:t>
      </w:r>
      <w:r w:rsidR="007C0AD0" w:rsidRPr="00433F84">
        <w:rPr>
          <w:rFonts w:ascii="Arial" w:eastAsia="Calibri" w:hAnsi="Arial" w:cs="Arial"/>
          <w:color w:val="365F91" w:themeColor="accent1" w:themeShade="BF"/>
          <w:sz w:val="22"/>
          <w:szCs w:val="22"/>
        </w:rPr>
        <w:t>r</w:t>
      </w:r>
      <w:r w:rsidRPr="00433F84">
        <w:rPr>
          <w:rFonts w:ascii="Arial" w:eastAsia="Calibri" w:hAnsi="Arial" w:cs="Arial"/>
          <w:color w:val="365F91" w:themeColor="accent1" w:themeShade="BF"/>
          <w:sz w:val="22"/>
          <w:szCs w:val="22"/>
        </w:rPr>
        <w:t xml:space="preserve">adi, </w:t>
      </w:r>
      <w:r w:rsidRPr="00433F84">
        <w:rPr>
          <w:rFonts w:ascii="Arial" w:eastAsia="Calibri" w:hAnsi="Arial" w:cs="Arial"/>
          <w:i/>
          <w:iCs/>
          <w:color w:val="365F91" w:themeColor="accent1" w:themeShade="BF"/>
          <w:sz w:val="22"/>
          <w:szCs w:val="22"/>
        </w:rPr>
        <w:t>Group Director Crewing and Training, Columbia Shipmanagement, Cyprus</w:t>
      </w:r>
    </w:p>
    <w:p w14:paraId="699296A2" w14:textId="77777777" w:rsidR="00F35776" w:rsidRPr="00F35776" w:rsidRDefault="00F35776" w:rsidP="00F35776">
      <w:pPr>
        <w:pStyle w:val="ListParagraph"/>
        <w:spacing w:before="120"/>
        <w:ind w:left="420"/>
        <w:jc w:val="both"/>
        <w:rPr>
          <w:rFonts w:ascii="Arial" w:eastAsia="Calibri" w:hAnsi="Arial" w:cs="Arial"/>
          <w:i/>
          <w:iCs/>
          <w:color w:val="365F91" w:themeColor="accent1" w:themeShade="BF"/>
          <w:sz w:val="22"/>
          <w:szCs w:val="22"/>
        </w:rPr>
      </w:pPr>
    </w:p>
    <w:p w14:paraId="64AE6F8F" w14:textId="6CECFCF1" w:rsidR="00957A0D" w:rsidRPr="00070C9A" w:rsidRDefault="00371EBE" w:rsidP="00371EBE">
      <w:pPr>
        <w:spacing w:after="160" w:line="259" w:lineRule="auto"/>
        <w:ind w:left="2160" w:hanging="2160"/>
        <w:jc w:val="both"/>
        <w:rPr>
          <w:rFonts w:ascii="Arial" w:eastAsia="Calibri" w:hAnsi="Arial" w:cs="Arial"/>
          <w:i/>
          <w:iCs/>
          <w:color w:val="365F91" w:themeColor="accent1" w:themeShade="BF"/>
          <w:sz w:val="22"/>
          <w:szCs w:val="22"/>
        </w:rPr>
      </w:pPr>
      <w:r>
        <w:rPr>
          <w:rFonts w:ascii="Arial" w:eastAsia="Calibri" w:hAnsi="Arial" w:cs="Arial"/>
          <w:b/>
          <w:bCs/>
          <w:color w:val="365F91" w:themeColor="accent1" w:themeShade="BF"/>
          <w:sz w:val="22"/>
          <w:szCs w:val="22"/>
        </w:rPr>
        <w:t>16:</w:t>
      </w:r>
      <w:r w:rsidR="00206E5D">
        <w:rPr>
          <w:rFonts w:ascii="Arial" w:eastAsia="Calibri" w:hAnsi="Arial" w:cs="Arial"/>
          <w:b/>
          <w:bCs/>
          <w:color w:val="365F91" w:themeColor="accent1" w:themeShade="BF"/>
          <w:sz w:val="22"/>
          <w:szCs w:val="22"/>
        </w:rPr>
        <w:t>15</w:t>
      </w:r>
      <w:r>
        <w:rPr>
          <w:rFonts w:ascii="Arial" w:eastAsia="Calibri" w:hAnsi="Arial" w:cs="Arial"/>
          <w:b/>
          <w:bCs/>
          <w:color w:val="365F91" w:themeColor="accent1" w:themeShade="BF"/>
          <w:sz w:val="22"/>
          <w:szCs w:val="22"/>
        </w:rPr>
        <w:t xml:space="preserve"> – </w:t>
      </w:r>
      <w:r w:rsidR="00206E5D">
        <w:rPr>
          <w:rFonts w:ascii="Arial" w:eastAsia="Calibri" w:hAnsi="Arial" w:cs="Arial"/>
          <w:b/>
          <w:bCs/>
          <w:color w:val="365F91" w:themeColor="accent1" w:themeShade="BF"/>
          <w:sz w:val="22"/>
          <w:szCs w:val="22"/>
        </w:rPr>
        <w:t>17:00</w:t>
      </w:r>
      <w:r w:rsidR="00070C9A">
        <w:rPr>
          <w:rFonts w:ascii="Arial" w:eastAsia="Calibri" w:hAnsi="Arial" w:cs="Arial"/>
          <w:b/>
          <w:bCs/>
          <w:color w:val="365F91" w:themeColor="accent1" w:themeShade="BF"/>
          <w:sz w:val="22"/>
          <w:szCs w:val="22"/>
        </w:rPr>
        <w:tab/>
      </w:r>
      <w:r w:rsidR="00F07C81">
        <w:rPr>
          <w:rFonts w:ascii="Arial" w:eastAsia="Calibri" w:hAnsi="Arial" w:cs="Arial"/>
          <w:b/>
          <w:bCs/>
          <w:color w:val="365F91" w:themeColor="accent1" w:themeShade="BF"/>
          <w:sz w:val="22"/>
          <w:szCs w:val="22"/>
        </w:rPr>
        <w:t>What is Required to Deliver a</w:t>
      </w:r>
      <w:r w:rsidR="008E5E17" w:rsidRPr="00BC5980">
        <w:rPr>
          <w:rFonts w:ascii="Arial" w:eastAsia="Calibri" w:hAnsi="Arial" w:cs="Arial"/>
          <w:b/>
          <w:bCs/>
          <w:color w:val="365F91" w:themeColor="accent1" w:themeShade="BF"/>
          <w:sz w:val="22"/>
          <w:szCs w:val="22"/>
        </w:rPr>
        <w:t xml:space="preserve"> </w:t>
      </w:r>
      <w:r w:rsidR="00070C9A">
        <w:rPr>
          <w:rFonts w:ascii="Arial" w:eastAsia="Calibri" w:hAnsi="Arial" w:cs="Arial"/>
          <w:b/>
          <w:bCs/>
          <w:color w:val="365F91" w:themeColor="accent1" w:themeShade="BF"/>
          <w:sz w:val="22"/>
          <w:szCs w:val="22"/>
        </w:rPr>
        <w:t>J</w:t>
      </w:r>
      <w:r w:rsidR="008E5E17" w:rsidRPr="00BC5980">
        <w:rPr>
          <w:rFonts w:ascii="Arial" w:eastAsia="Calibri" w:hAnsi="Arial" w:cs="Arial"/>
          <w:b/>
          <w:bCs/>
          <w:color w:val="365F91" w:themeColor="accent1" w:themeShade="BF"/>
          <w:sz w:val="22"/>
          <w:szCs w:val="22"/>
        </w:rPr>
        <w:t xml:space="preserve">ust and </w:t>
      </w:r>
      <w:r w:rsidR="00070C9A">
        <w:rPr>
          <w:rFonts w:ascii="Arial" w:eastAsia="Calibri" w:hAnsi="Arial" w:cs="Arial"/>
          <w:b/>
          <w:bCs/>
          <w:color w:val="365F91" w:themeColor="accent1" w:themeShade="BF"/>
          <w:sz w:val="22"/>
          <w:szCs w:val="22"/>
        </w:rPr>
        <w:t>E</w:t>
      </w:r>
      <w:r w:rsidR="008E5E17" w:rsidRPr="00BC5980">
        <w:rPr>
          <w:rFonts w:ascii="Arial" w:eastAsia="Calibri" w:hAnsi="Arial" w:cs="Arial"/>
          <w:b/>
          <w:bCs/>
          <w:color w:val="365F91" w:themeColor="accent1" w:themeShade="BF"/>
          <w:sz w:val="22"/>
          <w:szCs w:val="22"/>
        </w:rPr>
        <w:t xml:space="preserve">quitable </w:t>
      </w:r>
      <w:r w:rsidR="00070C9A">
        <w:rPr>
          <w:rFonts w:ascii="Arial" w:eastAsia="Calibri" w:hAnsi="Arial" w:cs="Arial"/>
          <w:b/>
          <w:bCs/>
          <w:color w:val="365F91" w:themeColor="accent1" w:themeShade="BF"/>
          <w:sz w:val="22"/>
          <w:szCs w:val="22"/>
        </w:rPr>
        <w:t>T</w:t>
      </w:r>
      <w:r w:rsidR="008E5E17" w:rsidRPr="00BC5980">
        <w:rPr>
          <w:rFonts w:ascii="Arial" w:eastAsia="Calibri" w:hAnsi="Arial" w:cs="Arial"/>
          <w:b/>
          <w:bCs/>
          <w:color w:val="365F91" w:themeColor="accent1" w:themeShade="BF"/>
          <w:sz w:val="22"/>
          <w:szCs w:val="22"/>
        </w:rPr>
        <w:t>ransition</w:t>
      </w:r>
      <w:r w:rsidR="00070C9A">
        <w:rPr>
          <w:rFonts w:ascii="Arial" w:eastAsia="Calibri" w:hAnsi="Arial" w:cs="Arial"/>
          <w:i/>
          <w:iCs/>
          <w:color w:val="365F91" w:themeColor="accent1" w:themeShade="BF"/>
          <w:sz w:val="22"/>
          <w:szCs w:val="22"/>
        </w:rPr>
        <w:t xml:space="preserve"> (Forbes Ballroom 1&amp;2)</w:t>
      </w:r>
    </w:p>
    <w:p w14:paraId="25D98E1A" w14:textId="19EFBF7F" w:rsidR="00C42605" w:rsidRPr="00BC5980" w:rsidRDefault="00512A91" w:rsidP="00070C9A">
      <w:pPr>
        <w:spacing w:line="259" w:lineRule="auto"/>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 xml:space="preserve">Considering the themes and issues raised in </w:t>
      </w:r>
      <w:r w:rsidR="00957A0D" w:rsidRPr="00BC5980">
        <w:rPr>
          <w:rFonts w:ascii="Arial" w:eastAsia="Calibri" w:hAnsi="Arial" w:cs="Arial"/>
          <w:color w:val="365F91" w:themeColor="accent1" w:themeShade="BF"/>
          <w:sz w:val="22"/>
          <w:szCs w:val="22"/>
        </w:rPr>
        <w:t>the previous sessions, what actions must be taken to ensure that shipping’s response to the climate emergency puts seafarers at the heart of the solution? How will we achieve a safe, equitable and human-centred approach to the transition towards a decarbonised shipping industry? Who needs to move first Government or industry? How should they coordinate their actions?</w:t>
      </w:r>
    </w:p>
    <w:p w14:paraId="1CF8B942" w14:textId="77777777" w:rsidR="00070C9A" w:rsidRDefault="00070C9A" w:rsidP="00070C9A">
      <w:pPr>
        <w:spacing w:line="259" w:lineRule="auto"/>
        <w:jc w:val="both"/>
        <w:rPr>
          <w:rFonts w:ascii="Arial" w:eastAsia="Calibri" w:hAnsi="Arial" w:cs="Arial"/>
          <w:color w:val="365F91" w:themeColor="accent1" w:themeShade="BF"/>
          <w:sz w:val="22"/>
          <w:szCs w:val="22"/>
        </w:rPr>
      </w:pPr>
    </w:p>
    <w:p w14:paraId="60F31AF0" w14:textId="2845E897" w:rsidR="00070C9A" w:rsidRDefault="006771D0" w:rsidP="00070C9A">
      <w:pPr>
        <w:spacing w:after="160" w:line="259" w:lineRule="auto"/>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t>Moderator</w:t>
      </w:r>
    </w:p>
    <w:p w14:paraId="11990DC9" w14:textId="7FC8CB56" w:rsidR="00A841AA" w:rsidRPr="00070C9A" w:rsidRDefault="006771D0" w:rsidP="00070C9A">
      <w:pPr>
        <w:pStyle w:val="ListParagraph"/>
        <w:numPr>
          <w:ilvl w:val="0"/>
          <w:numId w:val="18"/>
        </w:numPr>
        <w:spacing w:after="160" w:line="259" w:lineRule="auto"/>
        <w:ind w:left="419" w:hanging="357"/>
        <w:jc w:val="both"/>
        <w:rPr>
          <w:rFonts w:ascii="Arial" w:eastAsia="Calibri" w:hAnsi="Arial" w:cs="Arial"/>
          <w:color w:val="365F91" w:themeColor="accent1" w:themeShade="BF"/>
          <w:sz w:val="22"/>
          <w:szCs w:val="22"/>
        </w:rPr>
      </w:pPr>
      <w:r w:rsidRPr="00070C9A">
        <w:rPr>
          <w:rFonts w:ascii="Arial" w:eastAsia="Calibri" w:hAnsi="Arial" w:cs="Arial"/>
          <w:color w:val="365F91" w:themeColor="accent1" w:themeShade="BF"/>
          <w:sz w:val="22"/>
          <w:szCs w:val="22"/>
        </w:rPr>
        <w:t xml:space="preserve">Gerardo Borromeo, </w:t>
      </w:r>
      <w:r w:rsidR="00070C9A" w:rsidRPr="00070C9A">
        <w:rPr>
          <w:rFonts w:ascii="Arial" w:eastAsia="Calibri" w:hAnsi="Arial" w:cs="Arial"/>
          <w:i/>
          <w:iCs/>
          <w:color w:val="365F91" w:themeColor="accent1" w:themeShade="BF"/>
          <w:sz w:val="22"/>
          <w:szCs w:val="22"/>
        </w:rPr>
        <w:t>CEO Philippine Transmarine Carriers, The Philippines and Board Member Maritime Just Transition Task Force</w:t>
      </w:r>
    </w:p>
    <w:p w14:paraId="332AE3E9" w14:textId="77777777" w:rsidR="00070C9A" w:rsidRDefault="00070C9A" w:rsidP="00070C9A">
      <w:pPr>
        <w:spacing w:after="160" w:line="259" w:lineRule="auto"/>
        <w:jc w:val="both"/>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Panellists</w:t>
      </w:r>
    </w:p>
    <w:p w14:paraId="66A15B4F" w14:textId="2F738B0E" w:rsidR="00F56D8D" w:rsidRPr="00F56D8D" w:rsidRDefault="00F56D8D" w:rsidP="00F56D8D">
      <w:pPr>
        <w:pStyle w:val="ListParagraph"/>
        <w:numPr>
          <w:ilvl w:val="0"/>
          <w:numId w:val="18"/>
        </w:numPr>
        <w:spacing w:after="160" w:line="259" w:lineRule="auto"/>
        <w:ind w:left="419" w:hanging="357"/>
        <w:jc w:val="both"/>
        <w:rPr>
          <w:rFonts w:ascii="Arial" w:eastAsia="Calibri" w:hAnsi="Arial" w:cs="Arial"/>
          <w:color w:val="365F91" w:themeColor="accent1" w:themeShade="BF"/>
          <w:sz w:val="22"/>
          <w:szCs w:val="22"/>
        </w:rPr>
      </w:pPr>
      <w:r w:rsidRPr="00070C9A">
        <w:rPr>
          <w:rFonts w:ascii="Arial" w:eastAsia="Calibri" w:hAnsi="Arial" w:cs="Arial"/>
          <w:color w:val="365F91" w:themeColor="accent1" w:themeShade="BF"/>
          <w:sz w:val="22"/>
          <w:szCs w:val="22"/>
        </w:rPr>
        <w:t xml:space="preserve">Belal Ahmed, </w:t>
      </w:r>
      <w:r w:rsidRPr="00070C9A">
        <w:rPr>
          <w:rFonts w:ascii="Arial" w:eastAsia="Calibri" w:hAnsi="Arial" w:cs="Arial"/>
          <w:i/>
          <w:iCs/>
          <w:color w:val="365F91" w:themeColor="accent1" w:themeShade="BF"/>
          <w:sz w:val="22"/>
          <w:szCs w:val="22"/>
        </w:rPr>
        <w:t>President, The International Maritime Employers’ Council, and Managing Director, Western Shipping PTE, Singapore</w:t>
      </w:r>
    </w:p>
    <w:p w14:paraId="6C0314E1" w14:textId="49193209" w:rsidR="00F56D8D" w:rsidRPr="00F56D8D" w:rsidRDefault="00F56D8D" w:rsidP="00F56D8D">
      <w:pPr>
        <w:pStyle w:val="ListParagraph"/>
        <w:numPr>
          <w:ilvl w:val="0"/>
          <w:numId w:val="18"/>
        </w:numPr>
        <w:spacing w:after="160" w:line="259" w:lineRule="auto"/>
        <w:ind w:left="419" w:hanging="357"/>
        <w:jc w:val="both"/>
        <w:rPr>
          <w:rFonts w:ascii="Arial" w:eastAsia="Calibri" w:hAnsi="Arial" w:cs="Arial"/>
          <w:color w:val="365F91" w:themeColor="accent1" w:themeShade="BF"/>
          <w:sz w:val="22"/>
          <w:szCs w:val="22"/>
        </w:rPr>
      </w:pPr>
      <w:r w:rsidRPr="00070C9A">
        <w:rPr>
          <w:rFonts w:ascii="Arial" w:eastAsia="Calibri" w:hAnsi="Arial" w:cs="Arial"/>
          <w:color w:val="365F91" w:themeColor="accent1" w:themeShade="BF"/>
          <w:sz w:val="22"/>
          <w:szCs w:val="22"/>
        </w:rPr>
        <w:t xml:space="preserve">Leonardo Beltran, </w:t>
      </w:r>
      <w:r w:rsidRPr="00070C9A">
        <w:rPr>
          <w:rFonts w:ascii="Arial" w:eastAsia="Calibri" w:hAnsi="Arial" w:cs="Arial"/>
          <w:i/>
          <w:iCs/>
          <w:color w:val="365F91" w:themeColor="accent1" w:themeShade="BF"/>
          <w:sz w:val="22"/>
          <w:szCs w:val="22"/>
        </w:rPr>
        <w:t xml:space="preserve">Distinguished Visiting Fellow, Columbia University’s Center on Global Energy Policy and /Non-Resident Fellow, Institute of the Americas, USA </w:t>
      </w:r>
    </w:p>
    <w:p w14:paraId="40F066B0" w14:textId="77777777" w:rsidR="00DB78C0" w:rsidRPr="00DB78C0" w:rsidRDefault="003F667F" w:rsidP="00DB78C0">
      <w:pPr>
        <w:pStyle w:val="ListParagraph"/>
        <w:numPr>
          <w:ilvl w:val="0"/>
          <w:numId w:val="18"/>
        </w:numPr>
        <w:spacing w:after="160" w:line="259" w:lineRule="auto"/>
        <w:ind w:left="419" w:hanging="357"/>
        <w:jc w:val="both"/>
        <w:rPr>
          <w:rFonts w:ascii="Arial" w:eastAsia="Calibri" w:hAnsi="Arial" w:cs="Arial"/>
          <w:color w:val="365F91" w:themeColor="accent1" w:themeShade="BF"/>
          <w:sz w:val="22"/>
          <w:szCs w:val="22"/>
        </w:rPr>
      </w:pPr>
      <w:r w:rsidRPr="00070C9A">
        <w:rPr>
          <w:rFonts w:ascii="Arial" w:eastAsia="Calibri" w:hAnsi="Arial" w:cs="Arial"/>
          <w:color w:val="365F91" w:themeColor="accent1" w:themeShade="BF"/>
          <w:sz w:val="22"/>
          <w:szCs w:val="22"/>
        </w:rPr>
        <w:t>Steve Cotton</w:t>
      </w:r>
      <w:r w:rsidR="00BD63C4" w:rsidRPr="00070C9A">
        <w:rPr>
          <w:rFonts w:ascii="Arial" w:eastAsia="Calibri" w:hAnsi="Arial" w:cs="Arial"/>
          <w:color w:val="365F91" w:themeColor="accent1" w:themeShade="BF"/>
          <w:sz w:val="22"/>
          <w:szCs w:val="22"/>
        </w:rPr>
        <w:t xml:space="preserve">, </w:t>
      </w:r>
      <w:r w:rsidR="00BD63C4" w:rsidRPr="00070C9A">
        <w:rPr>
          <w:rFonts w:ascii="Arial" w:eastAsia="Calibri" w:hAnsi="Arial" w:cs="Arial"/>
          <w:i/>
          <w:iCs/>
          <w:color w:val="365F91" w:themeColor="accent1" w:themeShade="BF"/>
          <w:sz w:val="22"/>
          <w:szCs w:val="22"/>
        </w:rPr>
        <w:t>General Secretary, I</w:t>
      </w:r>
      <w:r w:rsidR="00070C9A">
        <w:rPr>
          <w:rFonts w:ascii="Arial" w:eastAsia="Calibri" w:hAnsi="Arial" w:cs="Arial"/>
          <w:i/>
          <w:iCs/>
          <w:color w:val="365F91" w:themeColor="accent1" w:themeShade="BF"/>
          <w:sz w:val="22"/>
          <w:szCs w:val="22"/>
        </w:rPr>
        <w:t xml:space="preserve">nternational </w:t>
      </w:r>
      <w:r w:rsidR="00BD63C4" w:rsidRPr="00070C9A">
        <w:rPr>
          <w:rFonts w:ascii="Arial" w:eastAsia="Calibri" w:hAnsi="Arial" w:cs="Arial"/>
          <w:i/>
          <w:iCs/>
          <w:color w:val="365F91" w:themeColor="accent1" w:themeShade="BF"/>
          <w:sz w:val="22"/>
          <w:szCs w:val="22"/>
        </w:rPr>
        <w:t>T</w:t>
      </w:r>
      <w:r w:rsidR="00070C9A">
        <w:rPr>
          <w:rFonts w:ascii="Arial" w:eastAsia="Calibri" w:hAnsi="Arial" w:cs="Arial"/>
          <w:i/>
          <w:iCs/>
          <w:color w:val="365F91" w:themeColor="accent1" w:themeShade="BF"/>
          <w:sz w:val="22"/>
          <w:szCs w:val="22"/>
        </w:rPr>
        <w:t xml:space="preserve">ransport Workers’ </w:t>
      </w:r>
      <w:r w:rsidR="00BD63C4" w:rsidRPr="00070C9A">
        <w:rPr>
          <w:rFonts w:ascii="Arial" w:eastAsia="Calibri" w:hAnsi="Arial" w:cs="Arial"/>
          <w:i/>
          <w:iCs/>
          <w:color w:val="365F91" w:themeColor="accent1" w:themeShade="BF"/>
          <w:sz w:val="22"/>
          <w:szCs w:val="22"/>
        </w:rPr>
        <w:t>F</w:t>
      </w:r>
      <w:r w:rsidR="00070C9A">
        <w:rPr>
          <w:rFonts w:ascii="Arial" w:eastAsia="Calibri" w:hAnsi="Arial" w:cs="Arial"/>
          <w:i/>
          <w:iCs/>
          <w:color w:val="365F91" w:themeColor="accent1" w:themeShade="BF"/>
          <w:sz w:val="22"/>
          <w:szCs w:val="22"/>
        </w:rPr>
        <w:t>ederation, United Kingdom</w:t>
      </w:r>
    </w:p>
    <w:p w14:paraId="69E55403" w14:textId="720247BD" w:rsidR="00DB78C0" w:rsidRPr="00DB78C0" w:rsidRDefault="00DB78C0" w:rsidP="00DB78C0">
      <w:pPr>
        <w:pStyle w:val="ListParagraph"/>
        <w:numPr>
          <w:ilvl w:val="0"/>
          <w:numId w:val="18"/>
        </w:numPr>
        <w:spacing w:after="160" w:line="259" w:lineRule="auto"/>
        <w:ind w:left="419" w:hanging="357"/>
        <w:jc w:val="both"/>
        <w:rPr>
          <w:rFonts w:ascii="Arial" w:eastAsia="Calibri" w:hAnsi="Arial" w:cs="Arial"/>
          <w:color w:val="365F91" w:themeColor="accent1" w:themeShade="BF"/>
          <w:sz w:val="22"/>
          <w:szCs w:val="22"/>
        </w:rPr>
      </w:pPr>
      <w:r w:rsidRPr="00DB78C0">
        <w:rPr>
          <w:rFonts w:ascii="Arial" w:hAnsi="Arial" w:cs="Arial"/>
          <w:color w:val="2F5496"/>
          <w:sz w:val="22"/>
          <w:szCs w:val="22"/>
        </w:rPr>
        <w:t>Cleopatra Doumbia-Henry</w:t>
      </w:r>
      <w:r w:rsidRPr="00DB78C0">
        <w:rPr>
          <w:rFonts w:ascii="Arial" w:hAnsi="Arial" w:cs="Arial"/>
          <w:i/>
          <w:iCs/>
          <w:color w:val="2F5496"/>
          <w:sz w:val="22"/>
          <w:szCs w:val="22"/>
        </w:rPr>
        <w:t>, President, World Maritime University, Sweden</w:t>
      </w:r>
      <w:r>
        <w:rPr>
          <w:rFonts w:ascii="Arial" w:hAnsi="Arial" w:cs="Arial"/>
          <w:i/>
          <w:iCs/>
          <w:color w:val="2F5496"/>
          <w:sz w:val="22"/>
          <w:szCs w:val="22"/>
        </w:rPr>
        <w:t xml:space="preserve"> </w:t>
      </w:r>
    </w:p>
    <w:p w14:paraId="4FE7AC72" w14:textId="0587CF23" w:rsidR="00F56D8D" w:rsidRDefault="00F56D8D" w:rsidP="00F56D8D">
      <w:pPr>
        <w:pStyle w:val="ListParagraph"/>
        <w:numPr>
          <w:ilvl w:val="0"/>
          <w:numId w:val="18"/>
        </w:numPr>
        <w:spacing w:after="160" w:line="259" w:lineRule="auto"/>
        <w:ind w:left="419" w:hanging="357"/>
        <w:jc w:val="both"/>
        <w:rPr>
          <w:rFonts w:ascii="Arial" w:eastAsia="Calibri" w:hAnsi="Arial" w:cs="Arial"/>
          <w:i/>
          <w:iCs/>
          <w:color w:val="365F91" w:themeColor="accent1" w:themeShade="BF"/>
          <w:sz w:val="22"/>
          <w:szCs w:val="22"/>
        </w:rPr>
      </w:pPr>
      <w:r w:rsidRPr="00070C9A">
        <w:rPr>
          <w:rFonts w:ascii="Arial" w:eastAsia="Calibri" w:hAnsi="Arial" w:cs="Arial"/>
          <w:color w:val="365F91" w:themeColor="accent1" w:themeShade="BF"/>
          <w:sz w:val="22"/>
          <w:szCs w:val="22"/>
        </w:rPr>
        <w:t xml:space="preserve">Gu </w:t>
      </w:r>
      <w:proofErr w:type="spellStart"/>
      <w:r w:rsidRPr="00070C9A">
        <w:rPr>
          <w:rFonts w:ascii="Arial" w:eastAsia="Calibri" w:hAnsi="Arial" w:cs="Arial"/>
          <w:color w:val="365F91" w:themeColor="accent1" w:themeShade="BF"/>
          <w:sz w:val="22"/>
          <w:szCs w:val="22"/>
        </w:rPr>
        <w:t>Jinsong</w:t>
      </w:r>
      <w:proofErr w:type="spellEnd"/>
      <w:r w:rsidRPr="00070C9A">
        <w:rPr>
          <w:rFonts w:ascii="Arial" w:eastAsia="Calibri" w:hAnsi="Arial" w:cs="Arial"/>
          <w:color w:val="365F91" w:themeColor="accent1" w:themeShade="BF"/>
          <w:sz w:val="22"/>
          <w:szCs w:val="22"/>
        </w:rPr>
        <w:t xml:space="preserve">, </w:t>
      </w:r>
      <w:r w:rsidRPr="00F56D8D">
        <w:rPr>
          <w:rFonts w:ascii="Arial" w:eastAsia="Calibri" w:hAnsi="Arial" w:cs="Arial"/>
          <w:i/>
          <w:iCs/>
          <w:color w:val="365F91" w:themeColor="accent1" w:themeShade="BF"/>
          <w:sz w:val="22"/>
          <w:szCs w:val="22"/>
        </w:rPr>
        <w:t>Chairman, COSCO Bulk, P.R. China</w:t>
      </w:r>
    </w:p>
    <w:p w14:paraId="4A2F3F86" w14:textId="5C871D56" w:rsidR="00EA1FFF" w:rsidRDefault="007B7EDC" w:rsidP="00F56D8D">
      <w:pPr>
        <w:pStyle w:val="ListParagraph"/>
        <w:numPr>
          <w:ilvl w:val="0"/>
          <w:numId w:val="18"/>
        </w:numPr>
        <w:spacing w:after="160" w:line="259" w:lineRule="auto"/>
        <w:ind w:left="419" w:hanging="357"/>
        <w:jc w:val="both"/>
        <w:rPr>
          <w:rFonts w:ascii="Arial" w:eastAsia="Calibri" w:hAnsi="Arial" w:cs="Arial"/>
          <w:i/>
          <w:iCs/>
          <w:color w:val="365F91" w:themeColor="accent1" w:themeShade="BF"/>
          <w:sz w:val="22"/>
          <w:szCs w:val="22"/>
        </w:rPr>
      </w:pPr>
      <w:r w:rsidRPr="000F176F">
        <w:rPr>
          <w:rFonts w:ascii="Arial" w:eastAsia="Calibri" w:hAnsi="Arial" w:cs="Arial"/>
          <w:color w:val="365F91" w:themeColor="accent1" w:themeShade="BF"/>
          <w:sz w:val="22"/>
          <w:szCs w:val="22"/>
        </w:rPr>
        <w:t xml:space="preserve">Secretary </w:t>
      </w:r>
      <w:r w:rsidR="000F176F" w:rsidRPr="000F176F">
        <w:rPr>
          <w:rFonts w:ascii="Arial" w:eastAsia="Calibri" w:hAnsi="Arial" w:cs="Arial"/>
          <w:color w:val="365F91" w:themeColor="accent1" w:themeShade="BF"/>
          <w:sz w:val="22"/>
          <w:szCs w:val="22"/>
        </w:rPr>
        <w:t xml:space="preserve">Bienvenido E. </w:t>
      </w:r>
      <w:proofErr w:type="spellStart"/>
      <w:r w:rsidR="00AA1725" w:rsidRPr="000F176F">
        <w:rPr>
          <w:rFonts w:ascii="Arial" w:eastAsia="Calibri" w:hAnsi="Arial" w:cs="Arial"/>
          <w:color w:val="365F91" w:themeColor="accent1" w:themeShade="BF"/>
          <w:sz w:val="22"/>
          <w:szCs w:val="22"/>
        </w:rPr>
        <w:t>Laguesma</w:t>
      </w:r>
      <w:proofErr w:type="spellEnd"/>
      <w:r w:rsidR="00AA1725">
        <w:rPr>
          <w:rFonts w:ascii="Arial" w:eastAsia="Calibri" w:hAnsi="Arial" w:cs="Arial"/>
          <w:i/>
          <w:iCs/>
          <w:color w:val="365F91" w:themeColor="accent1" w:themeShade="BF"/>
          <w:sz w:val="22"/>
          <w:szCs w:val="22"/>
        </w:rPr>
        <w:t xml:space="preserve">, Dept Labour Affairs, The Philippines </w:t>
      </w:r>
    </w:p>
    <w:p w14:paraId="5E57434A" w14:textId="271C3BDB" w:rsidR="00DB78C0" w:rsidRPr="00DB78C0" w:rsidRDefault="00DB78C0" w:rsidP="00DB78C0">
      <w:pPr>
        <w:pStyle w:val="ListParagraph"/>
        <w:numPr>
          <w:ilvl w:val="0"/>
          <w:numId w:val="18"/>
        </w:numPr>
        <w:spacing w:after="160" w:line="259" w:lineRule="auto"/>
        <w:ind w:left="419" w:hanging="357"/>
        <w:jc w:val="both"/>
        <w:rPr>
          <w:rFonts w:ascii="Arial" w:eastAsia="Calibri" w:hAnsi="Arial" w:cs="Arial"/>
          <w:i/>
          <w:iCs/>
          <w:color w:val="365F91" w:themeColor="accent1" w:themeShade="BF"/>
          <w:sz w:val="22"/>
          <w:szCs w:val="22"/>
        </w:rPr>
      </w:pPr>
      <w:r>
        <w:rPr>
          <w:rFonts w:ascii="Arial" w:eastAsia="Calibri" w:hAnsi="Arial" w:cs="Arial"/>
          <w:color w:val="365F91" w:themeColor="accent1" w:themeShade="BF"/>
          <w:sz w:val="22"/>
          <w:szCs w:val="22"/>
        </w:rPr>
        <w:t xml:space="preserve">Nancy Karigithu, </w:t>
      </w:r>
      <w:r w:rsidRPr="00DB78C0">
        <w:rPr>
          <w:rFonts w:ascii="Arial" w:eastAsia="Calibri" w:hAnsi="Arial" w:cs="Arial"/>
          <w:i/>
          <w:iCs/>
          <w:color w:val="365F91" w:themeColor="accent1" w:themeShade="BF"/>
          <w:sz w:val="22"/>
          <w:szCs w:val="22"/>
        </w:rPr>
        <w:t>Kenya Ambassador and Special Envoy for Maritime and the Blue Economy, Government of Kenya</w:t>
      </w:r>
      <w:r>
        <w:rPr>
          <w:rFonts w:ascii="Arial" w:eastAsia="Calibri" w:hAnsi="Arial" w:cs="Arial"/>
          <w:i/>
          <w:iCs/>
          <w:color w:val="365F91" w:themeColor="accent1" w:themeShade="BF"/>
          <w:sz w:val="22"/>
          <w:szCs w:val="22"/>
        </w:rPr>
        <w:t xml:space="preserve"> </w:t>
      </w:r>
    </w:p>
    <w:p w14:paraId="30ABA3D5" w14:textId="2AC7C0FC" w:rsidR="00B74DA0" w:rsidRDefault="00B74DA0" w:rsidP="00DB78C0">
      <w:pPr>
        <w:pStyle w:val="ListParagraph"/>
        <w:spacing w:after="160" w:line="259" w:lineRule="auto"/>
        <w:ind w:left="419"/>
        <w:jc w:val="both"/>
        <w:rPr>
          <w:rFonts w:ascii="Arial" w:eastAsia="Calibri" w:hAnsi="Arial" w:cs="Arial"/>
          <w:i/>
          <w:iCs/>
          <w:color w:val="365F91" w:themeColor="accent1" w:themeShade="BF"/>
          <w:sz w:val="22"/>
          <w:szCs w:val="22"/>
        </w:rPr>
      </w:pPr>
    </w:p>
    <w:p w14:paraId="1DE7D84C" w14:textId="0E0AF625" w:rsidR="00070C9A" w:rsidRDefault="00206E5D" w:rsidP="00F56D8D">
      <w:pPr>
        <w:spacing w:after="160" w:line="259" w:lineRule="auto"/>
        <w:ind w:left="2160" w:hanging="2160"/>
        <w:jc w:val="both"/>
        <w:rPr>
          <w:rFonts w:ascii="Arial" w:eastAsia="Calibri" w:hAnsi="Arial" w:cs="Arial"/>
          <w:i/>
          <w:iCs/>
          <w:color w:val="365F91" w:themeColor="accent1" w:themeShade="BF"/>
          <w:sz w:val="22"/>
          <w:szCs w:val="22"/>
        </w:rPr>
      </w:pPr>
      <w:r>
        <w:rPr>
          <w:rFonts w:ascii="Arial" w:eastAsia="Calibri" w:hAnsi="Arial" w:cs="Arial"/>
          <w:b/>
          <w:bCs/>
          <w:color w:val="365F91" w:themeColor="accent1" w:themeShade="BF"/>
          <w:sz w:val="22"/>
          <w:szCs w:val="22"/>
        </w:rPr>
        <w:t>17:00</w:t>
      </w:r>
      <w:r w:rsidR="00070C9A">
        <w:rPr>
          <w:rFonts w:ascii="Arial" w:eastAsia="Calibri" w:hAnsi="Arial" w:cs="Arial"/>
          <w:b/>
          <w:bCs/>
          <w:color w:val="365F91" w:themeColor="accent1" w:themeShade="BF"/>
          <w:sz w:val="22"/>
          <w:szCs w:val="22"/>
        </w:rPr>
        <w:t xml:space="preserve"> – 17:</w:t>
      </w:r>
      <w:r>
        <w:rPr>
          <w:rFonts w:ascii="Arial" w:eastAsia="Calibri" w:hAnsi="Arial" w:cs="Arial"/>
          <w:b/>
          <w:bCs/>
          <w:color w:val="365F91" w:themeColor="accent1" w:themeShade="BF"/>
          <w:sz w:val="22"/>
          <w:szCs w:val="22"/>
        </w:rPr>
        <w:t>15</w:t>
      </w:r>
      <w:r w:rsidR="00957A0D" w:rsidRPr="00BC5980">
        <w:rPr>
          <w:rFonts w:ascii="Arial" w:eastAsia="Calibri" w:hAnsi="Arial" w:cs="Arial"/>
          <w:b/>
          <w:bCs/>
          <w:color w:val="365F91" w:themeColor="accent1" w:themeShade="BF"/>
          <w:sz w:val="22"/>
          <w:szCs w:val="22"/>
        </w:rPr>
        <w:tab/>
        <w:t>Closing Remarks</w:t>
      </w:r>
      <w:r w:rsidR="00F56D8D">
        <w:rPr>
          <w:rFonts w:ascii="Arial" w:eastAsia="Calibri" w:hAnsi="Arial" w:cs="Arial"/>
          <w:b/>
          <w:bCs/>
          <w:color w:val="365F91" w:themeColor="accent1" w:themeShade="BF"/>
          <w:sz w:val="22"/>
          <w:szCs w:val="22"/>
        </w:rPr>
        <w:t xml:space="preserve"> </w:t>
      </w:r>
      <w:r w:rsidR="00F56D8D">
        <w:rPr>
          <w:rFonts w:ascii="Arial" w:eastAsia="Calibri" w:hAnsi="Arial" w:cs="Arial"/>
          <w:i/>
          <w:iCs/>
          <w:color w:val="365F91" w:themeColor="accent1" w:themeShade="BF"/>
          <w:sz w:val="22"/>
          <w:szCs w:val="22"/>
        </w:rPr>
        <w:t>(Forbes Ballroom 1&amp;2)</w:t>
      </w:r>
    </w:p>
    <w:p w14:paraId="6D79347B" w14:textId="6B6E3D4F" w:rsidR="00DB78C0" w:rsidRPr="00DB78C0" w:rsidRDefault="00DB78C0" w:rsidP="00DB78C0">
      <w:pPr>
        <w:pStyle w:val="ListParagraph"/>
        <w:numPr>
          <w:ilvl w:val="0"/>
          <w:numId w:val="14"/>
        </w:numPr>
        <w:spacing w:after="160" w:line="256" w:lineRule="auto"/>
        <w:rPr>
          <w:rFonts w:ascii="Arial" w:eastAsia="Calibri" w:hAnsi="Arial" w:cs="Arial"/>
          <w:i/>
          <w:iCs/>
          <w:color w:val="365F91" w:themeColor="accent1" w:themeShade="BF"/>
          <w:sz w:val="22"/>
          <w:szCs w:val="22"/>
        </w:rPr>
      </w:pPr>
      <w:r w:rsidRPr="00BC5980">
        <w:rPr>
          <w:rFonts w:ascii="Arial" w:eastAsia="Calibri" w:hAnsi="Arial" w:cs="Arial"/>
          <w:color w:val="365F91" w:themeColor="accent1" w:themeShade="BF"/>
          <w:sz w:val="22"/>
          <w:szCs w:val="22"/>
        </w:rPr>
        <w:t xml:space="preserve">Emanuele Grimaldi, </w:t>
      </w:r>
      <w:r w:rsidRPr="00BC5980">
        <w:rPr>
          <w:rFonts w:ascii="Arial" w:eastAsia="Calibri" w:hAnsi="Arial" w:cs="Arial"/>
          <w:i/>
          <w:iCs/>
          <w:color w:val="365F91" w:themeColor="accent1" w:themeShade="BF"/>
          <w:sz w:val="22"/>
          <w:szCs w:val="22"/>
        </w:rPr>
        <w:t>Chairman, International Chamber of Shipping</w:t>
      </w:r>
    </w:p>
    <w:p w14:paraId="6EA131AB" w14:textId="5591969F" w:rsidR="00957A0D" w:rsidRPr="00F56D8D" w:rsidRDefault="00957A0D" w:rsidP="00F56D8D">
      <w:pPr>
        <w:spacing w:after="160" w:line="259" w:lineRule="auto"/>
        <w:ind w:left="2160" w:hanging="2160"/>
        <w:jc w:val="both"/>
        <w:rPr>
          <w:rFonts w:ascii="Arial" w:eastAsia="Calibri" w:hAnsi="Arial" w:cs="Arial"/>
          <w:b/>
          <w:bCs/>
          <w:i/>
          <w:iCs/>
          <w:color w:val="365F91" w:themeColor="accent1" w:themeShade="BF"/>
          <w:sz w:val="22"/>
          <w:szCs w:val="22"/>
        </w:rPr>
      </w:pPr>
      <w:r w:rsidRPr="00BC5980">
        <w:rPr>
          <w:rFonts w:ascii="Arial" w:eastAsia="Calibri" w:hAnsi="Arial" w:cs="Arial"/>
          <w:b/>
          <w:bCs/>
          <w:color w:val="365F91" w:themeColor="accent1" w:themeShade="BF"/>
          <w:sz w:val="22"/>
          <w:szCs w:val="22"/>
        </w:rPr>
        <w:t>1</w:t>
      </w:r>
      <w:r w:rsidR="00070C9A">
        <w:rPr>
          <w:rFonts w:ascii="Arial" w:eastAsia="Calibri" w:hAnsi="Arial" w:cs="Arial"/>
          <w:b/>
          <w:bCs/>
          <w:color w:val="365F91" w:themeColor="accent1" w:themeShade="BF"/>
          <w:sz w:val="22"/>
          <w:szCs w:val="22"/>
        </w:rPr>
        <w:t>7:</w:t>
      </w:r>
      <w:r w:rsidR="00795BAD">
        <w:rPr>
          <w:rFonts w:ascii="Arial" w:eastAsia="Calibri" w:hAnsi="Arial" w:cs="Arial"/>
          <w:b/>
          <w:bCs/>
          <w:color w:val="365F91" w:themeColor="accent1" w:themeShade="BF"/>
          <w:sz w:val="22"/>
          <w:szCs w:val="22"/>
        </w:rPr>
        <w:t>15</w:t>
      </w:r>
      <w:r w:rsidR="00F56D8D">
        <w:rPr>
          <w:rFonts w:ascii="Arial" w:eastAsia="Calibri" w:hAnsi="Arial" w:cs="Arial"/>
          <w:b/>
          <w:bCs/>
          <w:color w:val="365F91" w:themeColor="accent1" w:themeShade="BF"/>
          <w:sz w:val="22"/>
          <w:szCs w:val="22"/>
        </w:rPr>
        <w:t xml:space="preserve"> – </w:t>
      </w:r>
      <w:r w:rsidR="00070C9A">
        <w:rPr>
          <w:rFonts w:ascii="Arial" w:eastAsia="Calibri" w:hAnsi="Arial" w:cs="Arial"/>
          <w:b/>
          <w:bCs/>
          <w:color w:val="365F91" w:themeColor="accent1" w:themeShade="BF"/>
          <w:sz w:val="22"/>
          <w:szCs w:val="22"/>
        </w:rPr>
        <w:t>18:</w:t>
      </w:r>
      <w:r w:rsidR="00795BAD">
        <w:rPr>
          <w:rFonts w:ascii="Arial" w:eastAsia="Calibri" w:hAnsi="Arial" w:cs="Arial"/>
          <w:b/>
          <w:bCs/>
          <w:color w:val="365F91" w:themeColor="accent1" w:themeShade="BF"/>
          <w:sz w:val="22"/>
          <w:szCs w:val="22"/>
        </w:rPr>
        <w:t>45</w:t>
      </w:r>
      <w:r w:rsidR="00070C9A">
        <w:rPr>
          <w:rFonts w:ascii="Arial" w:eastAsia="Calibri" w:hAnsi="Arial" w:cs="Arial"/>
          <w:b/>
          <w:bCs/>
          <w:color w:val="365F91" w:themeColor="accent1" w:themeShade="BF"/>
          <w:sz w:val="22"/>
          <w:szCs w:val="22"/>
        </w:rPr>
        <w:tab/>
      </w:r>
      <w:r w:rsidRPr="00BC5980">
        <w:rPr>
          <w:rFonts w:ascii="Arial" w:eastAsia="Calibri" w:hAnsi="Arial" w:cs="Arial"/>
          <w:b/>
          <w:bCs/>
          <w:color w:val="365F91" w:themeColor="accent1" w:themeShade="BF"/>
          <w:sz w:val="22"/>
          <w:szCs w:val="22"/>
        </w:rPr>
        <w:t>Reception</w:t>
      </w:r>
      <w:r w:rsidR="00795BAD">
        <w:rPr>
          <w:rFonts w:ascii="Arial" w:eastAsia="Calibri" w:hAnsi="Arial" w:cs="Arial"/>
          <w:b/>
          <w:bCs/>
          <w:color w:val="365F91" w:themeColor="accent1" w:themeShade="BF"/>
          <w:sz w:val="22"/>
          <w:szCs w:val="22"/>
        </w:rPr>
        <w:t xml:space="preserve"> (Drinks and Canapes)</w:t>
      </w:r>
      <w:r w:rsidRPr="00BC5980">
        <w:rPr>
          <w:rFonts w:ascii="Arial" w:eastAsia="Calibri" w:hAnsi="Arial" w:cs="Arial"/>
          <w:b/>
          <w:bCs/>
          <w:color w:val="365F91" w:themeColor="accent1" w:themeShade="BF"/>
          <w:sz w:val="22"/>
          <w:szCs w:val="22"/>
        </w:rPr>
        <w:t xml:space="preserve"> – Celebration of our Seafarers</w:t>
      </w:r>
      <w:r w:rsidR="00340AFC" w:rsidRPr="00BC5980">
        <w:rPr>
          <w:rFonts w:ascii="Arial" w:eastAsia="Calibri" w:hAnsi="Arial" w:cs="Arial"/>
          <w:b/>
          <w:bCs/>
          <w:color w:val="365F91" w:themeColor="accent1" w:themeShade="BF"/>
          <w:sz w:val="22"/>
          <w:szCs w:val="22"/>
        </w:rPr>
        <w:t>, sponsored by Anglo Eas</w:t>
      </w:r>
      <w:r w:rsidR="00423A3E" w:rsidRPr="00BC5980">
        <w:rPr>
          <w:rFonts w:ascii="Arial" w:eastAsia="Calibri" w:hAnsi="Arial" w:cs="Arial"/>
          <w:b/>
          <w:bCs/>
          <w:color w:val="365F91" w:themeColor="accent1" w:themeShade="BF"/>
          <w:sz w:val="22"/>
          <w:szCs w:val="22"/>
        </w:rPr>
        <w:t>t</w:t>
      </w:r>
      <w:r w:rsidR="00340AFC" w:rsidRPr="00BC5980">
        <w:rPr>
          <w:rFonts w:ascii="Arial" w:eastAsia="Calibri" w:hAnsi="Arial" w:cs="Arial"/>
          <w:b/>
          <w:bCs/>
          <w:color w:val="365F91" w:themeColor="accent1" w:themeShade="BF"/>
          <w:sz w:val="22"/>
          <w:szCs w:val="22"/>
        </w:rPr>
        <w:t>ern</w:t>
      </w:r>
      <w:r w:rsidR="00F56D8D">
        <w:rPr>
          <w:rFonts w:ascii="Arial" w:eastAsia="Calibri" w:hAnsi="Arial" w:cs="Arial"/>
          <w:b/>
          <w:bCs/>
          <w:color w:val="365F91" w:themeColor="accent1" w:themeShade="BF"/>
          <w:sz w:val="22"/>
          <w:szCs w:val="22"/>
        </w:rPr>
        <w:t xml:space="preserve"> </w:t>
      </w:r>
      <w:r w:rsidR="00F56D8D" w:rsidRPr="00F56D8D">
        <w:rPr>
          <w:rFonts w:ascii="Arial" w:eastAsia="Calibri" w:hAnsi="Arial" w:cs="Arial"/>
          <w:i/>
          <w:iCs/>
          <w:color w:val="365F91" w:themeColor="accent1" w:themeShade="BF"/>
          <w:sz w:val="22"/>
          <w:szCs w:val="22"/>
        </w:rPr>
        <w:t>(</w:t>
      </w:r>
      <w:r w:rsidR="006C4A27">
        <w:rPr>
          <w:rFonts w:ascii="Arial" w:eastAsia="Calibri" w:hAnsi="Arial" w:cs="Arial"/>
          <w:i/>
          <w:iCs/>
          <w:color w:val="365F91" w:themeColor="accent1" w:themeShade="BF"/>
          <w:sz w:val="22"/>
          <w:szCs w:val="22"/>
        </w:rPr>
        <w:t>Forbes 3</w:t>
      </w:r>
      <w:r w:rsidR="00F56D8D" w:rsidRPr="00F56D8D">
        <w:rPr>
          <w:rFonts w:ascii="Arial" w:eastAsia="Calibri" w:hAnsi="Arial" w:cs="Arial"/>
          <w:i/>
          <w:iCs/>
          <w:color w:val="365F91" w:themeColor="accent1" w:themeShade="BF"/>
          <w:sz w:val="22"/>
          <w:szCs w:val="22"/>
        </w:rPr>
        <w:t>, Level 3)</w:t>
      </w:r>
    </w:p>
    <w:p w14:paraId="07569F45" w14:textId="5578E0FE" w:rsidR="003E0250" w:rsidRPr="00BC5980" w:rsidRDefault="00957A0D" w:rsidP="00C42605">
      <w:pPr>
        <w:spacing w:before="120"/>
        <w:jc w:val="both"/>
        <w:rPr>
          <w:rFonts w:ascii="Arial" w:eastAsia="Calibri" w:hAnsi="Arial" w:cs="Arial"/>
          <w:color w:val="365F91" w:themeColor="accent1" w:themeShade="BF"/>
          <w:sz w:val="22"/>
          <w:szCs w:val="22"/>
        </w:rPr>
      </w:pPr>
      <w:r w:rsidRPr="00BC5980">
        <w:rPr>
          <w:rFonts w:ascii="Arial" w:eastAsia="Calibri" w:hAnsi="Arial" w:cs="Arial"/>
          <w:color w:val="365F91" w:themeColor="accent1" w:themeShade="BF"/>
          <w:sz w:val="22"/>
          <w:szCs w:val="22"/>
        </w:rPr>
        <w:lastRenderedPageBreak/>
        <w:t>The day will conclude with an evening reception to celebrate the International Day of the Seafarer, Mark the 13</w:t>
      </w:r>
      <w:r w:rsidRPr="00BC5980">
        <w:rPr>
          <w:rFonts w:ascii="Arial" w:eastAsia="Calibri" w:hAnsi="Arial" w:cs="Arial"/>
          <w:color w:val="365F91" w:themeColor="accent1" w:themeShade="BF"/>
          <w:sz w:val="22"/>
          <w:szCs w:val="22"/>
          <w:vertAlign w:val="superscript"/>
        </w:rPr>
        <w:t>th</w:t>
      </w:r>
      <w:r w:rsidRPr="00BC5980">
        <w:rPr>
          <w:rFonts w:ascii="Arial" w:eastAsia="Calibri" w:hAnsi="Arial" w:cs="Arial"/>
          <w:color w:val="365F91" w:themeColor="accent1" w:themeShade="BF"/>
          <w:sz w:val="22"/>
          <w:szCs w:val="22"/>
        </w:rPr>
        <w:t xml:space="preserve"> Anniversary of the Manila Amendment and the work of the Just Transition Task Force.</w:t>
      </w:r>
      <w:r w:rsidR="00503CD1">
        <w:rPr>
          <w:rFonts w:ascii="Arial" w:eastAsia="Calibri" w:hAnsi="Arial" w:cs="Arial"/>
          <w:color w:val="365F91" w:themeColor="accent1" w:themeShade="BF"/>
          <w:sz w:val="22"/>
          <w:szCs w:val="22"/>
        </w:rPr>
        <w:t xml:space="preserve"> </w:t>
      </w:r>
    </w:p>
    <w:sectPr w:rsidR="003E0250" w:rsidRPr="00BC5980" w:rsidSect="001C6CB8">
      <w:headerReference w:type="default" r:id="rId8"/>
      <w:footerReference w:type="default" r:id="rId9"/>
      <w:headerReference w:type="first" r:id="rId10"/>
      <w:footerReference w:type="first" r:id="rId11"/>
      <w:pgSz w:w="11906" w:h="16838" w:code="9"/>
      <w:pgMar w:top="680" w:right="1247" w:bottom="567" w:left="1247" w:header="142"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0001" w14:textId="77777777" w:rsidR="001077A6" w:rsidRDefault="001077A6">
      <w:r>
        <w:separator/>
      </w:r>
    </w:p>
  </w:endnote>
  <w:endnote w:type="continuationSeparator" w:id="0">
    <w:p w14:paraId="56C5FF22" w14:textId="77777777" w:rsidR="001077A6" w:rsidRDefault="0010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909292"/>
      <w:docPartObj>
        <w:docPartGallery w:val="Page Numbers (Bottom of Page)"/>
        <w:docPartUnique/>
      </w:docPartObj>
    </w:sdtPr>
    <w:sdtEndPr>
      <w:rPr>
        <w:rFonts w:ascii="Arial" w:hAnsi="Arial" w:cs="Arial"/>
        <w:noProof/>
        <w:color w:val="365F91" w:themeColor="accent1" w:themeShade="BF"/>
        <w:sz w:val="16"/>
        <w:szCs w:val="16"/>
      </w:rPr>
    </w:sdtEndPr>
    <w:sdtContent>
      <w:p w14:paraId="67B0784B" w14:textId="200D0DB9" w:rsidR="00A842EC" w:rsidRPr="00A842EC" w:rsidRDefault="00A842EC">
        <w:pPr>
          <w:pStyle w:val="Footer"/>
          <w:jc w:val="right"/>
          <w:rPr>
            <w:rFonts w:ascii="Arial" w:hAnsi="Arial" w:cs="Arial"/>
            <w:color w:val="365F91" w:themeColor="accent1" w:themeShade="BF"/>
            <w:sz w:val="16"/>
            <w:szCs w:val="16"/>
          </w:rPr>
        </w:pPr>
        <w:r w:rsidRPr="00A842EC">
          <w:rPr>
            <w:rFonts w:ascii="Arial" w:hAnsi="Arial" w:cs="Arial"/>
            <w:color w:val="365F91" w:themeColor="accent1" w:themeShade="BF"/>
            <w:sz w:val="16"/>
            <w:szCs w:val="16"/>
          </w:rPr>
          <w:fldChar w:fldCharType="begin"/>
        </w:r>
        <w:r w:rsidRPr="00A842EC">
          <w:rPr>
            <w:rFonts w:ascii="Arial" w:hAnsi="Arial" w:cs="Arial"/>
            <w:color w:val="365F91" w:themeColor="accent1" w:themeShade="BF"/>
            <w:sz w:val="16"/>
            <w:szCs w:val="16"/>
          </w:rPr>
          <w:instrText xml:space="preserve"> PAGE   \* MERGEFORMAT </w:instrText>
        </w:r>
        <w:r w:rsidRPr="00A842EC">
          <w:rPr>
            <w:rFonts w:ascii="Arial" w:hAnsi="Arial" w:cs="Arial"/>
            <w:color w:val="365F91" w:themeColor="accent1" w:themeShade="BF"/>
            <w:sz w:val="16"/>
            <w:szCs w:val="16"/>
          </w:rPr>
          <w:fldChar w:fldCharType="separate"/>
        </w:r>
        <w:r w:rsidRPr="00A842EC">
          <w:rPr>
            <w:rFonts w:ascii="Arial" w:hAnsi="Arial" w:cs="Arial"/>
            <w:noProof/>
            <w:color w:val="365F91" w:themeColor="accent1" w:themeShade="BF"/>
            <w:sz w:val="16"/>
            <w:szCs w:val="16"/>
          </w:rPr>
          <w:t>2</w:t>
        </w:r>
        <w:r w:rsidRPr="00A842EC">
          <w:rPr>
            <w:rFonts w:ascii="Arial" w:hAnsi="Arial" w:cs="Arial"/>
            <w:noProof/>
            <w:color w:val="365F91" w:themeColor="accent1" w:themeShade="BF"/>
            <w:sz w:val="16"/>
            <w:szCs w:val="16"/>
          </w:rPr>
          <w:fldChar w:fldCharType="end"/>
        </w:r>
      </w:p>
    </w:sdtContent>
  </w:sdt>
  <w:p w14:paraId="161DB786" w14:textId="77777777" w:rsidR="00A842EC" w:rsidRDefault="00A84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0265" w14:textId="77777777" w:rsidR="007850FD" w:rsidRDefault="007850FD" w:rsidP="008C44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B1E2" w14:textId="77777777" w:rsidR="001077A6" w:rsidRDefault="001077A6">
      <w:bookmarkStart w:id="0" w:name="_Hlk126235168"/>
      <w:bookmarkEnd w:id="0"/>
      <w:r>
        <w:separator/>
      </w:r>
    </w:p>
  </w:footnote>
  <w:footnote w:type="continuationSeparator" w:id="0">
    <w:p w14:paraId="79E315B3" w14:textId="77777777" w:rsidR="001077A6" w:rsidRDefault="0010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B12D" w14:textId="77777777" w:rsidR="00326E3F" w:rsidRDefault="00326E3F" w:rsidP="009B4CF4">
    <w:pPr>
      <w:pStyle w:val="Header"/>
      <w:tabs>
        <w:tab w:val="clear" w:pos="4513"/>
        <w:tab w:val="clear" w:pos="9026"/>
        <w:tab w:val="left" w:pos="2055"/>
      </w:tabs>
    </w:pPr>
  </w:p>
  <w:p w14:paraId="771F0957" w14:textId="1EEAFE52" w:rsidR="009B4CF4" w:rsidRDefault="009B4CF4" w:rsidP="009B4CF4">
    <w:pPr>
      <w:pStyle w:val="Header"/>
      <w:tabs>
        <w:tab w:val="clear" w:pos="4513"/>
        <w:tab w:val="clear" w:pos="9026"/>
        <w:tab w:val="left" w:pos="2055"/>
      </w:tabs>
    </w:pPr>
    <w:r>
      <w:tab/>
    </w:r>
  </w:p>
  <w:p w14:paraId="4419BEBD" w14:textId="6F13640E" w:rsidR="009B4CF4" w:rsidRDefault="00326E3F" w:rsidP="00326E3F">
    <w:pPr>
      <w:pStyle w:val="Header"/>
      <w:tabs>
        <w:tab w:val="clear" w:pos="4513"/>
        <w:tab w:val="clear" w:pos="9026"/>
        <w:tab w:val="left" w:pos="2055"/>
      </w:tabs>
      <w:jc w:val="right"/>
    </w:pPr>
    <w:r>
      <w:t xml:space="preserve">   </w:t>
    </w:r>
    <w:r w:rsidR="00EA3706">
      <w:rPr>
        <w:rFonts w:ascii="Arial" w:hAnsi="Arial"/>
        <w:noProof/>
        <w:color w:val="17365D" w:themeColor="text2" w:themeShade="BF"/>
        <w:sz w:val="16"/>
        <w:szCs w:val="16"/>
      </w:rPr>
      <w:drawing>
        <wp:inline distT="0" distB="0" distL="0" distR="0" wp14:anchorId="55F2577C" wp14:editId="4D81EA7E">
          <wp:extent cx="5976620" cy="782955"/>
          <wp:effectExtent l="0" t="0" r="5080" b="0"/>
          <wp:docPr id="1829793364" name="Picture 1829793364"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993054" name="Picture 1" descr="A picture containing text, font, screenshot, graphics&#10;&#10;Description automatically generated"/>
                  <pic:cNvPicPr/>
                </pic:nvPicPr>
                <pic:blipFill>
                  <a:blip r:embed="rId1"/>
                  <a:stretch>
                    <a:fillRect/>
                  </a:stretch>
                </pic:blipFill>
                <pic:spPr>
                  <a:xfrm>
                    <a:off x="0" y="0"/>
                    <a:ext cx="5976620" cy="782955"/>
                  </a:xfrm>
                  <a:prstGeom prst="rect">
                    <a:avLst/>
                  </a:prstGeom>
                </pic:spPr>
              </pic:pic>
            </a:graphicData>
          </a:graphic>
        </wp:inline>
      </w:drawing>
    </w:r>
  </w:p>
  <w:p w14:paraId="502D74C7" w14:textId="7AE5C856" w:rsidR="009B4CF4" w:rsidRDefault="009B4CF4" w:rsidP="009B4CF4">
    <w:pPr>
      <w:pStyle w:val="Header"/>
      <w:tabs>
        <w:tab w:val="clear" w:pos="4513"/>
        <w:tab w:val="clear" w:pos="9026"/>
        <w:tab w:val="left" w:pos="2055"/>
      </w:tabs>
    </w:pPr>
  </w:p>
  <w:p w14:paraId="1F200E9F" w14:textId="77777777" w:rsidR="009B4CF4" w:rsidRDefault="009B4CF4" w:rsidP="009B4CF4">
    <w:pPr>
      <w:pStyle w:val="Header"/>
      <w:tabs>
        <w:tab w:val="clear" w:pos="4513"/>
        <w:tab w:val="clear" w:pos="9026"/>
        <w:tab w:val="left" w:pos="20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CB3A" w14:textId="13246E1A" w:rsidR="009B4CF4" w:rsidRDefault="009B4CF4">
    <w:pPr>
      <w:pStyle w:val="Header"/>
    </w:pPr>
  </w:p>
  <w:p w14:paraId="77A0A300" w14:textId="689A22BF" w:rsidR="009B4CF4" w:rsidRDefault="009B4CF4">
    <w:pPr>
      <w:pStyle w:val="Header"/>
    </w:pPr>
  </w:p>
  <w:p w14:paraId="2C32D394" w14:textId="1196CA20" w:rsidR="009B4CF4" w:rsidRPr="008074D7" w:rsidRDefault="009B4CF4" w:rsidP="009B4CF4">
    <w:pPr>
      <w:ind w:left="28"/>
      <w:rPr>
        <w:rFonts w:ascii="Arial" w:hAnsi="Arial"/>
        <w:color w:val="17365D" w:themeColor="text2" w:themeShade="BF"/>
        <w:sz w:val="16"/>
        <w:szCs w:val="16"/>
      </w:rPr>
    </w:pPr>
  </w:p>
  <w:p w14:paraId="5E52AA2A" w14:textId="7D0B0850" w:rsidR="009B4CF4" w:rsidRPr="009B4CF4" w:rsidRDefault="009B4CF4" w:rsidP="009B4CF4">
    <w:pPr>
      <w:ind w:left="28"/>
      <w:jc w:val="right"/>
      <w:rPr>
        <w:rFonts w:ascii="Arial" w:hAnsi="Arial"/>
        <w:color w:val="17365D" w:themeColor="text2" w:themeShade="BF"/>
        <w:sz w:val="16"/>
        <w:szCs w:val="16"/>
      </w:rPr>
    </w:pPr>
    <w:r>
      <w:tab/>
    </w:r>
    <w:r w:rsidR="00EA3706">
      <w:rPr>
        <w:rFonts w:ascii="Arial" w:hAnsi="Arial"/>
        <w:noProof/>
        <w:color w:val="17365D" w:themeColor="text2" w:themeShade="BF"/>
        <w:sz w:val="16"/>
        <w:szCs w:val="16"/>
      </w:rPr>
      <w:drawing>
        <wp:inline distT="0" distB="0" distL="0" distR="0" wp14:anchorId="2B4AE079" wp14:editId="04D6CF14">
          <wp:extent cx="5976620" cy="782955"/>
          <wp:effectExtent l="0" t="0" r="5080" b="0"/>
          <wp:docPr id="2034993054"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993054" name="Picture 1" descr="A picture containing text, font, screenshot, graphics&#10;&#10;Description automatically generated"/>
                  <pic:cNvPicPr/>
                </pic:nvPicPr>
                <pic:blipFill>
                  <a:blip r:embed="rId1"/>
                  <a:stretch>
                    <a:fillRect/>
                  </a:stretch>
                </pic:blipFill>
                <pic:spPr>
                  <a:xfrm>
                    <a:off x="0" y="0"/>
                    <a:ext cx="5976620" cy="782955"/>
                  </a:xfrm>
                  <a:prstGeom prst="rect">
                    <a:avLst/>
                  </a:prstGeom>
                </pic:spPr>
              </pic:pic>
            </a:graphicData>
          </a:graphic>
        </wp:inline>
      </w:drawing>
    </w:r>
  </w:p>
  <w:p w14:paraId="36C106AD" w14:textId="77777777" w:rsidR="009B4CF4" w:rsidRDefault="009B4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6D4"/>
    <w:multiLevelType w:val="hybridMultilevel"/>
    <w:tmpl w:val="E51E3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37572"/>
    <w:multiLevelType w:val="hybridMultilevel"/>
    <w:tmpl w:val="AA4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67F0D"/>
    <w:multiLevelType w:val="hybridMultilevel"/>
    <w:tmpl w:val="F6D2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C7D99"/>
    <w:multiLevelType w:val="hybridMultilevel"/>
    <w:tmpl w:val="393AD11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958CC"/>
    <w:multiLevelType w:val="hybridMultilevel"/>
    <w:tmpl w:val="2FCC1998"/>
    <w:lvl w:ilvl="0" w:tplc="B2D07558">
      <w:start w:val="1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053F5"/>
    <w:multiLevelType w:val="hybridMultilevel"/>
    <w:tmpl w:val="4CA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F39CB"/>
    <w:multiLevelType w:val="hybridMultilevel"/>
    <w:tmpl w:val="ACB41626"/>
    <w:lvl w:ilvl="0" w:tplc="1CDA2C2A">
      <w:start w:val="1"/>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3C831D2"/>
    <w:multiLevelType w:val="hybridMultilevel"/>
    <w:tmpl w:val="277E6FC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39EE15A7"/>
    <w:multiLevelType w:val="hybridMultilevel"/>
    <w:tmpl w:val="2EA6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E180E"/>
    <w:multiLevelType w:val="hybridMultilevel"/>
    <w:tmpl w:val="E8FC8B4A"/>
    <w:lvl w:ilvl="0" w:tplc="743A6F44">
      <w:start w:val="19"/>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504D8"/>
    <w:multiLevelType w:val="hybridMultilevel"/>
    <w:tmpl w:val="EFD69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4808D0"/>
    <w:multiLevelType w:val="hybridMultilevel"/>
    <w:tmpl w:val="80DC182E"/>
    <w:lvl w:ilvl="0" w:tplc="743A6F44">
      <w:start w:val="19"/>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C85EC6"/>
    <w:multiLevelType w:val="hybridMultilevel"/>
    <w:tmpl w:val="FBA20E42"/>
    <w:lvl w:ilvl="0" w:tplc="7E1C997E">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64C9337C"/>
    <w:multiLevelType w:val="hybridMultilevel"/>
    <w:tmpl w:val="EB2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459E7"/>
    <w:multiLevelType w:val="hybridMultilevel"/>
    <w:tmpl w:val="BE52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52B2F"/>
    <w:multiLevelType w:val="hybridMultilevel"/>
    <w:tmpl w:val="092C5C20"/>
    <w:lvl w:ilvl="0" w:tplc="203AD140">
      <w:start w:val="1"/>
      <w:numFmt w:val="bullet"/>
      <w:lvlText w:val="-"/>
      <w:lvlJc w:val="left"/>
      <w:pPr>
        <w:ind w:left="420" w:hanging="360"/>
      </w:pPr>
      <w:rPr>
        <w:rFonts w:ascii="Arial" w:eastAsia="Calibri" w:hAnsi="Arial" w:cs="Aria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6E5D40BD"/>
    <w:multiLevelType w:val="hybridMultilevel"/>
    <w:tmpl w:val="90DA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74E3B"/>
    <w:multiLevelType w:val="hybridMultilevel"/>
    <w:tmpl w:val="B7C0B99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811292715">
    <w:abstractNumId w:val="5"/>
  </w:num>
  <w:num w:numId="2" w16cid:durableId="667951501">
    <w:abstractNumId w:val="4"/>
  </w:num>
  <w:num w:numId="3" w16cid:durableId="698243638">
    <w:abstractNumId w:val="2"/>
  </w:num>
  <w:num w:numId="4" w16cid:durableId="428159821">
    <w:abstractNumId w:val="12"/>
  </w:num>
  <w:num w:numId="5" w16cid:durableId="1375615646">
    <w:abstractNumId w:val="17"/>
  </w:num>
  <w:num w:numId="6" w16cid:durableId="1402867485">
    <w:abstractNumId w:val="6"/>
  </w:num>
  <w:num w:numId="7" w16cid:durableId="1818261805">
    <w:abstractNumId w:val="15"/>
  </w:num>
  <w:num w:numId="8" w16cid:durableId="1265920742">
    <w:abstractNumId w:val="8"/>
  </w:num>
  <w:num w:numId="9" w16cid:durableId="1228415539">
    <w:abstractNumId w:val="11"/>
  </w:num>
  <w:num w:numId="10" w16cid:durableId="1450853211">
    <w:abstractNumId w:val="10"/>
  </w:num>
  <w:num w:numId="11" w16cid:durableId="731389534">
    <w:abstractNumId w:val="7"/>
  </w:num>
  <w:num w:numId="12" w16cid:durableId="788008630">
    <w:abstractNumId w:val="1"/>
  </w:num>
  <w:num w:numId="13" w16cid:durableId="85351619">
    <w:abstractNumId w:val="16"/>
  </w:num>
  <w:num w:numId="14" w16cid:durableId="1755274670">
    <w:abstractNumId w:val="3"/>
  </w:num>
  <w:num w:numId="15" w16cid:durableId="1274904443">
    <w:abstractNumId w:val="13"/>
  </w:num>
  <w:num w:numId="16" w16cid:durableId="894244729">
    <w:abstractNumId w:val="9"/>
  </w:num>
  <w:num w:numId="17" w16cid:durableId="1502504072">
    <w:abstractNumId w:val="0"/>
  </w:num>
  <w:num w:numId="18" w16cid:durableId="1329895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6"/>
    <w:rsid w:val="0000726B"/>
    <w:rsid w:val="00055893"/>
    <w:rsid w:val="00070C9A"/>
    <w:rsid w:val="00090C69"/>
    <w:rsid w:val="000A10C8"/>
    <w:rsid w:val="000A4E0C"/>
    <w:rsid w:val="000A64DF"/>
    <w:rsid w:val="000B483D"/>
    <w:rsid w:val="000C0F20"/>
    <w:rsid w:val="000C2499"/>
    <w:rsid w:val="000C5D42"/>
    <w:rsid w:val="000C7E8A"/>
    <w:rsid w:val="000F176F"/>
    <w:rsid w:val="001077A6"/>
    <w:rsid w:val="00125B82"/>
    <w:rsid w:val="00144A9D"/>
    <w:rsid w:val="00153375"/>
    <w:rsid w:val="00153FCB"/>
    <w:rsid w:val="00180556"/>
    <w:rsid w:val="00196223"/>
    <w:rsid w:val="001B7CEE"/>
    <w:rsid w:val="001C4F1A"/>
    <w:rsid w:val="001C6CB8"/>
    <w:rsid w:val="001E4125"/>
    <w:rsid w:val="001F64EF"/>
    <w:rsid w:val="00201A9B"/>
    <w:rsid w:val="00204E5E"/>
    <w:rsid w:val="00206E5D"/>
    <w:rsid w:val="002146CE"/>
    <w:rsid w:val="00215AF8"/>
    <w:rsid w:val="00225BAE"/>
    <w:rsid w:val="00231656"/>
    <w:rsid w:val="002773F5"/>
    <w:rsid w:val="00280AA9"/>
    <w:rsid w:val="00294898"/>
    <w:rsid w:val="00296815"/>
    <w:rsid w:val="002B179D"/>
    <w:rsid w:val="002B5966"/>
    <w:rsid w:val="002F3BCA"/>
    <w:rsid w:val="003038C4"/>
    <w:rsid w:val="00312CBA"/>
    <w:rsid w:val="00326E3F"/>
    <w:rsid w:val="00335954"/>
    <w:rsid w:val="003361D5"/>
    <w:rsid w:val="00340AFC"/>
    <w:rsid w:val="003454D9"/>
    <w:rsid w:val="00347A8E"/>
    <w:rsid w:val="00361B8B"/>
    <w:rsid w:val="00371EBE"/>
    <w:rsid w:val="00374E1E"/>
    <w:rsid w:val="00375DCD"/>
    <w:rsid w:val="00385B71"/>
    <w:rsid w:val="00386D56"/>
    <w:rsid w:val="00394CDA"/>
    <w:rsid w:val="00397FCB"/>
    <w:rsid w:val="003D3899"/>
    <w:rsid w:val="003E0250"/>
    <w:rsid w:val="003E3639"/>
    <w:rsid w:val="003E6B5B"/>
    <w:rsid w:val="003F667F"/>
    <w:rsid w:val="00401CFF"/>
    <w:rsid w:val="00402609"/>
    <w:rsid w:val="00414AD1"/>
    <w:rsid w:val="00423A3E"/>
    <w:rsid w:val="00433F84"/>
    <w:rsid w:val="00445E12"/>
    <w:rsid w:val="00456F5D"/>
    <w:rsid w:val="00466306"/>
    <w:rsid w:val="00466E95"/>
    <w:rsid w:val="00490AE0"/>
    <w:rsid w:val="004A0221"/>
    <w:rsid w:val="004A2E0D"/>
    <w:rsid w:val="004D16C5"/>
    <w:rsid w:val="004D54A3"/>
    <w:rsid w:val="004F2007"/>
    <w:rsid w:val="005002F3"/>
    <w:rsid w:val="00503CD1"/>
    <w:rsid w:val="005104A8"/>
    <w:rsid w:val="00512A91"/>
    <w:rsid w:val="00551C94"/>
    <w:rsid w:val="00555C41"/>
    <w:rsid w:val="00556D0E"/>
    <w:rsid w:val="00584629"/>
    <w:rsid w:val="00592AEE"/>
    <w:rsid w:val="005B3794"/>
    <w:rsid w:val="005B6A0A"/>
    <w:rsid w:val="005D6B7C"/>
    <w:rsid w:val="005E33DE"/>
    <w:rsid w:val="005E4214"/>
    <w:rsid w:val="005F7D0F"/>
    <w:rsid w:val="00627440"/>
    <w:rsid w:val="00673C04"/>
    <w:rsid w:val="00675761"/>
    <w:rsid w:val="006771D0"/>
    <w:rsid w:val="00681821"/>
    <w:rsid w:val="00682F5F"/>
    <w:rsid w:val="00685326"/>
    <w:rsid w:val="006C4A27"/>
    <w:rsid w:val="006E1672"/>
    <w:rsid w:val="006E489F"/>
    <w:rsid w:val="006E5F29"/>
    <w:rsid w:val="006F5A7F"/>
    <w:rsid w:val="00703D68"/>
    <w:rsid w:val="00712D1C"/>
    <w:rsid w:val="00717D7A"/>
    <w:rsid w:val="0072658A"/>
    <w:rsid w:val="007325AA"/>
    <w:rsid w:val="007430D9"/>
    <w:rsid w:val="00761892"/>
    <w:rsid w:val="007841A5"/>
    <w:rsid w:val="007850FD"/>
    <w:rsid w:val="00786EAE"/>
    <w:rsid w:val="00795BAD"/>
    <w:rsid w:val="007A3385"/>
    <w:rsid w:val="007A6E8F"/>
    <w:rsid w:val="007B7EDC"/>
    <w:rsid w:val="007C0AD0"/>
    <w:rsid w:val="007D088C"/>
    <w:rsid w:val="007D28B4"/>
    <w:rsid w:val="008074D7"/>
    <w:rsid w:val="00831BDA"/>
    <w:rsid w:val="00846010"/>
    <w:rsid w:val="00861886"/>
    <w:rsid w:val="00866EA3"/>
    <w:rsid w:val="008768D2"/>
    <w:rsid w:val="0088637B"/>
    <w:rsid w:val="00893B1C"/>
    <w:rsid w:val="00894C26"/>
    <w:rsid w:val="008C4419"/>
    <w:rsid w:val="008D3736"/>
    <w:rsid w:val="008E1B67"/>
    <w:rsid w:val="008E52FA"/>
    <w:rsid w:val="008E5E17"/>
    <w:rsid w:val="008E72D5"/>
    <w:rsid w:val="008F072C"/>
    <w:rsid w:val="00907941"/>
    <w:rsid w:val="0091487A"/>
    <w:rsid w:val="00914EC0"/>
    <w:rsid w:val="00925206"/>
    <w:rsid w:val="00931066"/>
    <w:rsid w:val="00942248"/>
    <w:rsid w:val="00957A0D"/>
    <w:rsid w:val="00976D42"/>
    <w:rsid w:val="009B4CF4"/>
    <w:rsid w:val="009C3400"/>
    <w:rsid w:val="009D5B44"/>
    <w:rsid w:val="009F1893"/>
    <w:rsid w:val="009F6A32"/>
    <w:rsid w:val="009F6F6D"/>
    <w:rsid w:val="00A0524E"/>
    <w:rsid w:val="00A36367"/>
    <w:rsid w:val="00A463DB"/>
    <w:rsid w:val="00A4797E"/>
    <w:rsid w:val="00A62479"/>
    <w:rsid w:val="00A67BE2"/>
    <w:rsid w:val="00A75A87"/>
    <w:rsid w:val="00A841AA"/>
    <w:rsid w:val="00A842EC"/>
    <w:rsid w:val="00AA1725"/>
    <w:rsid w:val="00AA2EE3"/>
    <w:rsid w:val="00AB0643"/>
    <w:rsid w:val="00AB4ED2"/>
    <w:rsid w:val="00AB56C4"/>
    <w:rsid w:val="00AC0706"/>
    <w:rsid w:val="00AC427D"/>
    <w:rsid w:val="00AF5072"/>
    <w:rsid w:val="00B36323"/>
    <w:rsid w:val="00B57E6D"/>
    <w:rsid w:val="00B65DCB"/>
    <w:rsid w:val="00B74DA0"/>
    <w:rsid w:val="00B80AA3"/>
    <w:rsid w:val="00B92350"/>
    <w:rsid w:val="00B95CA0"/>
    <w:rsid w:val="00BB1100"/>
    <w:rsid w:val="00BC5980"/>
    <w:rsid w:val="00BD63C4"/>
    <w:rsid w:val="00BF082D"/>
    <w:rsid w:val="00BF6004"/>
    <w:rsid w:val="00C00356"/>
    <w:rsid w:val="00C01328"/>
    <w:rsid w:val="00C04726"/>
    <w:rsid w:val="00C144E7"/>
    <w:rsid w:val="00C16E1F"/>
    <w:rsid w:val="00C33903"/>
    <w:rsid w:val="00C42605"/>
    <w:rsid w:val="00C4456D"/>
    <w:rsid w:val="00C627DA"/>
    <w:rsid w:val="00C64C53"/>
    <w:rsid w:val="00C64F45"/>
    <w:rsid w:val="00C706A3"/>
    <w:rsid w:val="00C85C24"/>
    <w:rsid w:val="00C932A7"/>
    <w:rsid w:val="00CD41E2"/>
    <w:rsid w:val="00CD656B"/>
    <w:rsid w:val="00D03767"/>
    <w:rsid w:val="00D03DE5"/>
    <w:rsid w:val="00D30AEE"/>
    <w:rsid w:val="00D3483A"/>
    <w:rsid w:val="00D44592"/>
    <w:rsid w:val="00D502E7"/>
    <w:rsid w:val="00D5693C"/>
    <w:rsid w:val="00D64BE4"/>
    <w:rsid w:val="00DB78C0"/>
    <w:rsid w:val="00DC023F"/>
    <w:rsid w:val="00DC7E6D"/>
    <w:rsid w:val="00DD23C2"/>
    <w:rsid w:val="00DF0459"/>
    <w:rsid w:val="00E04648"/>
    <w:rsid w:val="00E17B68"/>
    <w:rsid w:val="00E2020E"/>
    <w:rsid w:val="00E22CDA"/>
    <w:rsid w:val="00E32DDE"/>
    <w:rsid w:val="00E36482"/>
    <w:rsid w:val="00E378C7"/>
    <w:rsid w:val="00E516C9"/>
    <w:rsid w:val="00E60785"/>
    <w:rsid w:val="00E63BEA"/>
    <w:rsid w:val="00E735D1"/>
    <w:rsid w:val="00E74F37"/>
    <w:rsid w:val="00E814B4"/>
    <w:rsid w:val="00E908A4"/>
    <w:rsid w:val="00E93B2F"/>
    <w:rsid w:val="00EA1FFF"/>
    <w:rsid w:val="00EA3706"/>
    <w:rsid w:val="00EB48EA"/>
    <w:rsid w:val="00EC34F3"/>
    <w:rsid w:val="00EF69A2"/>
    <w:rsid w:val="00EF6DFC"/>
    <w:rsid w:val="00F003E9"/>
    <w:rsid w:val="00F007CF"/>
    <w:rsid w:val="00F00BA3"/>
    <w:rsid w:val="00F07C81"/>
    <w:rsid w:val="00F22826"/>
    <w:rsid w:val="00F23285"/>
    <w:rsid w:val="00F312EF"/>
    <w:rsid w:val="00F35776"/>
    <w:rsid w:val="00F47981"/>
    <w:rsid w:val="00F504CF"/>
    <w:rsid w:val="00F50FA7"/>
    <w:rsid w:val="00F5440A"/>
    <w:rsid w:val="00F56D8D"/>
    <w:rsid w:val="00F5796E"/>
    <w:rsid w:val="00F65C33"/>
    <w:rsid w:val="00F8635A"/>
    <w:rsid w:val="00F9220C"/>
    <w:rsid w:val="00F960B7"/>
    <w:rsid w:val="00FB6AB1"/>
    <w:rsid w:val="00FC17AF"/>
    <w:rsid w:val="00FC4B47"/>
    <w:rsid w:val="00FF18BF"/>
    <w:rsid w:val="00FF76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B4B4A9"/>
  <w15:docId w15:val="{088232F0-062A-4FE2-8D20-7D244711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mallCaps/>
        <w:color w:val="191919"/>
        <w:sz w:val="32"/>
        <w:szCs w:val="3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826"/>
    <w:rPr>
      <w:rFonts w:ascii="Times New Roman" w:hAnsi="Times New Roman" w:cs="Times New Roman"/>
      <w:smallCaps w:val="0"/>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B68"/>
    <w:rPr>
      <w:rFonts w:ascii="Lucida Grande" w:eastAsia="Calibri" w:hAnsi="Lucida Grande" w:cs="Lucida Grande"/>
      <w:sz w:val="18"/>
      <w:szCs w:val="18"/>
      <w:lang w:val="es-MX" w:eastAsia="es-MX"/>
    </w:rPr>
  </w:style>
  <w:style w:type="character" w:customStyle="1" w:styleId="BalloonTextChar">
    <w:name w:val="Balloon Text Char"/>
    <w:basedOn w:val="DefaultParagraphFont"/>
    <w:link w:val="BalloonText"/>
    <w:uiPriority w:val="99"/>
    <w:semiHidden/>
    <w:rsid w:val="00E17B68"/>
    <w:rPr>
      <w:rFonts w:ascii="Lucida Grande" w:eastAsia="Calibri" w:hAnsi="Lucida Grande" w:cs="Lucida Grande"/>
      <w:smallCaps w:val="0"/>
      <w:color w:val="auto"/>
      <w:sz w:val="18"/>
      <w:szCs w:val="18"/>
      <w:lang w:val="es-MX" w:eastAsia="es-MX"/>
    </w:rPr>
  </w:style>
  <w:style w:type="paragraph" w:styleId="BodyText">
    <w:name w:val="Body Text"/>
    <w:basedOn w:val="Normal"/>
    <w:link w:val="BodyTextChar"/>
    <w:rsid w:val="00F22826"/>
    <w:pPr>
      <w:tabs>
        <w:tab w:val="right" w:pos="9180"/>
      </w:tabs>
    </w:pPr>
    <w:rPr>
      <w:rFonts w:ascii="Arial" w:hAnsi="Arial"/>
      <w:b/>
      <w:sz w:val="24"/>
    </w:rPr>
  </w:style>
  <w:style w:type="character" w:customStyle="1" w:styleId="BodyTextChar">
    <w:name w:val="Body Text Char"/>
    <w:basedOn w:val="DefaultParagraphFont"/>
    <w:link w:val="BodyText"/>
    <w:rsid w:val="00F22826"/>
    <w:rPr>
      <w:rFonts w:cs="Times New Roman"/>
      <w:b/>
      <w:smallCaps w:val="0"/>
      <w:color w:val="auto"/>
      <w:sz w:val="24"/>
      <w:szCs w:val="20"/>
      <w:lang w:eastAsia="en-US"/>
    </w:rPr>
  </w:style>
  <w:style w:type="paragraph" w:styleId="Footer">
    <w:name w:val="footer"/>
    <w:basedOn w:val="Normal"/>
    <w:link w:val="FooterChar"/>
    <w:uiPriority w:val="99"/>
    <w:rsid w:val="00F22826"/>
    <w:pPr>
      <w:tabs>
        <w:tab w:val="center" w:pos="4320"/>
        <w:tab w:val="right" w:pos="8640"/>
      </w:tabs>
    </w:pPr>
    <w:rPr>
      <w:sz w:val="24"/>
      <w:lang w:val="en-US"/>
    </w:rPr>
  </w:style>
  <w:style w:type="character" w:customStyle="1" w:styleId="FooterChar">
    <w:name w:val="Footer Char"/>
    <w:basedOn w:val="DefaultParagraphFont"/>
    <w:link w:val="Footer"/>
    <w:uiPriority w:val="99"/>
    <w:rsid w:val="00F22826"/>
    <w:rPr>
      <w:rFonts w:ascii="Times New Roman" w:hAnsi="Times New Roman" w:cs="Times New Roman"/>
      <w:smallCaps w:val="0"/>
      <w:color w:val="auto"/>
      <w:sz w:val="24"/>
      <w:szCs w:val="20"/>
      <w:lang w:val="en-US" w:eastAsia="en-US"/>
    </w:rPr>
  </w:style>
  <w:style w:type="paragraph" w:styleId="NormalWeb">
    <w:name w:val="Normal (Web)"/>
    <w:basedOn w:val="Normal"/>
    <w:uiPriority w:val="99"/>
    <w:rsid w:val="00F22826"/>
    <w:pPr>
      <w:spacing w:after="336" w:line="336" w:lineRule="atLeast"/>
    </w:pPr>
    <w:rPr>
      <w:sz w:val="24"/>
      <w:szCs w:val="24"/>
      <w:lang w:eastAsia="en-GB"/>
    </w:rPr>
  </w:style>
  <w:style w:type="character" w:styleId="Strong">
    <w:name w:val="Strong"/>
    <w:basedOn w:val="DefaultParagraphFont"/>
    <w:uiPriority w:val="22"/>
    <w:qFormat/>
    <w:rsid w:val="00F22826"/>
    <w:rPr>
      <w:b/>
      <w:bCs/>
    </w:rPr>
  </w:style>
  <w:style w:type="paragraph" w:customStyle="1" w:styleId="Default">
    <w:name w:val="Default"/>
    <w:rsid w:val="00F22826"/>
    <w:pPr>
      <w:pBdr>
        <w:top w:val="nil"/>
        <w:left w:val="nil"/>
        <w:bottom w:val="nil"/>
        <w:right w:val="nil"/>
        <w:between w:val="nil"/>
        <w:bar w:val="nil"/>
      </w:pBdr>
    </w:pPr>
    <w:rPr>
      <w:rFonts w:ascii="Helvetica Neue" w:eastAsia="Arial Unicode MS" w:hAnsi="Helvetica Neue" w:cs="Arial Unicode MS"/>
      <w:smallCaps w:val="0"/>
      <w:color w:val="000000"/>
      <w:sz w:val="22"/>
      <w:szCs w:val="22"/>
      <w:bdr w:val="nil"/>
      <w:lang w:eastAsia="en-GB"/>
      <w14:textOutline w14:w="0" w14:cap="flat" w14:cmpd="sng" w14:algn="ctr">
        <w14:noFill/>
        <w14:prstDash w14:val="solid"/>
        <w14:bevel/>
      </w14:textOutline>
    </w:rPr>
  </w:style>
  <w:style w:type="paragraph" w:customStyle="1" w:styleId="paragraph">
    <w:name w:val="paragraph"/>
    <w:basedOn w:val="Normal"/>
    <w:rsid w:val="00F22826"/>
    <w:pPr>
      <w:spacing w:before="100" w:beforeAutospacing="1" w:after="100" w:afterAutospacing="1"/>
    </w:pPr>
    <w:rPr>
      <w:rFonts w:ascii="Times" w:hAnsi="Times" w:cs="Arial"/>
    </w:rPr>
  </w:style>
  <w:style w:type="character" w:customStyle="1" w:styleId="normaltextrun">
    <w:name w:val="normaltextrun"/>
    <w:basedOn w:val="DefaultParagraphFont"/>
    <w:rsid w:val="00F22826"/>
  </w:style>
  <w:style w:type="character" w:customStyle="1" w:styleId="eop">
    <w:name w:val="eop"/>
    <w:basedOn w:val="DefaultParagraphFont"/>
    <w:rsid w:val="00F22826"/>
  </w:style>
  <w:style w:type="character" w:styleId="CommentReference">
    <w:name w:val="annotation reference"/>
    <w:basedOn w:val="DefaultParagraphFont"/>
    <w:uiPriority w:val="99"/>
    <w:semiHidden/>
    <w:unhideWhenUsed/>
    <w:rsid w:val="00931066"/>
    <w:rPr>
      <w:sz w:val="18"/>
      <w:szCs w:val="18"/>
    </w:rPr>
  </w:style>
  <w:style w:type="paragraph" w:styleId="CommentText">
    <w:name w:val="annotation text"/>
    <w:basedOn w:val="Normal"/>
    <w:link w:val="CommentTextChar"/>
    <w:uiPriority w:val="99"/>
    <w:unhideWhenUsed/>
    <w:rsid w:val="00931066"/>
    <w:rPr>
      <w:sz w:val="24"/>
      <w:szCs w:val="24"/>
    </w:rPr>
  </w:style>
  <w:style w:type="character" w:customStyle="1" w:styleId="CommentTextChar">
    <w:name w:val="Comment Text Char"/>
    <w:basedOn w:val="DefaultParagraphFont"/>
    <w:link w:val="CommentText"/>
    <w:uiPriority w:val="99"/>
    <w:rsid w:val="00931066"/>
    <w:rPr>
      <w:rFonts w:ascii="Times New Roman" w:hAnsi="Times New Roman" w:cs="Times New Roman"/>
      <w:smallCaps w:val="0"/>
      <w:color w:val="auto"/>
      <w:sz w:val="24"/>
      <w:szCs w:val="24"/>
      <w:lang w:eastAsia="en-US"/>
    </w:rPr>
  </w:style>
  <w:style w:type="paragraph" w:styleId="CommentSubject">
    <w:name w:val="annotation subject"/>
    <w:basedOn w:val="CommentText"/>
    <w:next w:val="CommentText"/>
    <w:link w:val="CommentSubjectChar"/>
    <w:uiPriority w:val="99"/>
    <w:semiHidden/>
    <w:unhideWhenUsed/>
    <w:rsid w:val="00931066"/>
    <w:rPr>
      <w:b/>
      <w:bCs/>
      <w:sz w:val="20"/>
      <w:szCs w:val="20"/>
    </w:rPr>
  </w:style>
  <w:style w:type="character" w:customStyle="1" w:styleId="CommentSubjectChar">
    <w:name w:val="Comment Subject Char"/>
    <w:basedOn w:val="CommentTextChar"/>
    <w:link w:val="CommentSubject"/>
    <w:uiPriority w:val="99"/>
    <w:semiHidden/>
    <w:rsid w:val="00931066"/>
    <w:rPr>
      <w:rFonts w:ascii="Times New Roman" w:hAnsi="Times New Roman" w:cs="Times New Roman"/>
      <w:b/>
      <w:bCs/>
      <w:smallCaps w:val="0"/>
      <w:color w:val="auto"/>
      <w:sz w:val="20"/>
      <w:szCs w:val="20"/>
      <w:lang w:eastAsia="en-US"/>
    </w:rPr>
  </w:style>
  <w:style w:type="paragraph" w:styleId="EndnoteText">
    <w:name w:val="endnote text"/>
    <w:basedOn w:val="Normal"/>
    <w:link w:val="EndnoteTextChar"/>
    <w:uiPriority w:val="99"/>
    <w:semiHidden/>
    <w:unhideWhenUsed/>
    <w:rsid w:val="00402609"/>
  </w:style>
  <w:style w:type="character" w:customStyle="1" w:styleId="EndnoteTextChar">
    <w:name w:val="Endnote Text Char"/>
    <w:basedOn w:val="DefaultParagraphFont"/>
    <w:link w:val="EndnoteText"/>
    <w:uiPriority w:val="99"/>
    <w:semiHidden/>
    <w:rsid w:val="00402609"/>
    <w:rPr>
      <w:rFonts w:ascii="Times New Roman" w:hAnsi="Times New Roman" w:cs="Times New Roman"/>
      <w:smallCaps w:val="0"/>
      <w:color w:val="auto"/>
      <w:sz w:val="20"/>
      <w:szCs w:val="20"/>
      <w:lang w:eastAsia="en-US"/>
    </w:rPr>
  </w:style>
  <w:style w:type="character" w:styleId="EndnoteReference">
    <w:name w:val="endnote reference"/>
    <w:basedOn w:val="DefaultParagraphFont"/>
    <w:uiPriority w:val="99"/>
    <w:semiHidden/>
    <w:unhideWhenUsed/>
    <w:rsid w:val="00402609"/>
    <w:rPr>
      <w:vertAlign w:val="superscript"/>
    </w:rPr>
  </w:style>
  <w:style w:type="paragraph" w:styleId="Header">
    <w:name w:val="header"/>
    <w:basedOn w:val="Normal"/>
    <w:link w:val="HeaderChar"/>
    <w:uiPriority w:val="99"/>
    <w:unhideWhenUsed/>
    <w:rsid w:val="009B4CF4"/>
    <w:pPr>
      <w:tabs>
        <w:tab w:val="center" w:pos="4513"/>
        <w:tab w:val="right" w:pos="9026"/>
      </w:tabs>
    </w:pPr>
  </w:style>
  <w:style w:type="character" w:customStyle="1" w:styleId="HeaderChar">
    <w:name w:val="Header Char"/>
    <w:basedOn w:val="DefaultParagraphFont"/>
    <w:link w:val="Header"/>
    <w:uiPriority w:val="99"/>
    <w:rsid w:val="009B4CF4"/>
    <w:rPr>
      <w:rFonts w:ascii="Times New Roman" w:hAnsi="Times New Roman" w:cs="Times New Roman"/>
      <w:smallCaps w:val="0"/>
      <w:color w:val="auto"/>
      <w:sz w:val="20"/>
      <w:szCs w:val="20"/>
      <w:lang w:eastAsia="en-US"/>
    </w:rPr>
  </w:style>
  <w:style w:type="paragraph" w:styleId="FootnoteText">
    <w:name w:val="footnote text"/>
    <w:basedOn w:val="Normal"/>
    <w:link w:val="FootnoteTextChar"/>
    <w:uiPriority w:val="99"/>
    <w:semiHidden/>
    <w:unhideWhenUsed/>
    <w:rsid w:val="00180556"/>
  </w:style>
  <w:style w:type="character" w:customStyle="1" w:styleId="FootnoteTextChar">
    <w:name w:val="Footnote Text Char"/>
    <w:basedOn w:val="DefaultParagraphFont"/>
    <w:link w:val="FootnoteText"/>
    <w:uiPriority w:val="99"/>
    <w:semiHidden/>
    <w:rsid w:val="00180556"/>
    <w:rPr>
      <w:rFonts w:ascii="Times New Roman" w:hAnsi="Times New Roman" w:cs="Times New Roman"/>
      <w:smallCaps w:val="0"/>
      <w:color w:val="auto"/>
      <w:sz w:val="20"/>
      <w:szCs w:val="20"/>
      <w:lang w:eastAsia="en-US"/>
    </w:rPr>
  </w:style>
  <w:style w:type="character" w:styleId="FootnoteReference">
    <w:name w:val="footnote reference"/>
    <w:basedOn w:val="DefaultParagraphFont"/>
    <w:uiPriority w:val="99"/>
    <w:semiHidden/>
    <w:unhideWhenUsed/>
    <w:rsid w:val="00180556"/>
    <w:rPr>
      <w:vertAlign w:val="superscript"/>
    </w:rPr>
  </w:style>
  <w:style w:type="paragraph" w:styleId="ListParagraph">
    <w:name w:val="List Paragraph"/>
    <w:basedOn w:val="Normal"/>
    <w:uiPriority w:val="34"/>
    <w:qFormat/>
    <w:rsid w:val="007D088C"/>
    <w:pPr>
      <w:ind w:left="720"/>
      <w:contextualSpacing/>
    </w:pPr>
  </w:style>
  <w:style w:type="paragraph" w:styleId="Revision">
    <w:name w:val="Revision"/>
    <w:hidden/>
    <w:uiPriority w:val="99"/>
    <w:semiHidden/>
    <w:rsid w:val="00466E95"/>
    <w:rPr>
      <w:rFonts w:ascii="Times New Roman" w:hAnsi="Times New Roman" w:cs="Times New Roman"/>
      <w:smallCaps w:val="0"/>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E9EF-746E-40C3-A07D-D016C94E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Mojarro gonzalez</dc:creator>
  <cp:keywords/>
  <dc:description/>
  <cp:lastModifiedBy>Fiona Watson</cp:lastModifiedBy>
  <cp:revision>2</cp:revision>
  <cp:lastPrinted>2023-06-14T08:51:00Z</cp:lastPrinted>
  <dcterms:created xsi:type="dcterms:W3CDTF">2023-06-16T13:33:00Z</dcterms:created>
  <dcterms:modified xsi:type="dcterms:W3CDTF">2023-06-16T13:33:00Z</dcterms:modified>
</cp:coreProperties>
</file>